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72E" w:rsidRDefault="004C46EE">
      <w:bookmarkStart w:id="0" w:name="_GoBack"/>
      <w:bookmarkEnd w:id="0"/>
    </w:p>
    <w:tbl>
      <w:tblPr>
        <w:tblStyle w:val="Tablaconcuadrcula"/>
        <w:tblW w:w="10207" w:type="dxa"/>
        <w:tblInd w:w="-714" w:type="dxa"/>
        <w:tblLook w:val="04A0" w:firstRow="1" w:lastRow="0" w:firstColumn="1" w:lastColumn="0" w:noHBand="0" w:noVBand="1"/>
      </w:tblPr>
      <w:tblGrid>
        <w:gridCol w:w="6805"/>
        <w:gridCol w:w="3402"/>
      </w:tblGrid>
      <w:tr w:rsidR="00ED643C" w:rsidRPr="00ED643C" w:rsidTr="00ED643C">
        <w:tc>
          <w:tcPr>
            <w:tcW w:w="6805" w:type="dxa"/>
            <w:shd w:val="clear" w:color="auto" w:fill="D9D9D9" w:themeFill="background1" w:themeFillShade="D9"/>
          </w:tcPr>
          <w:p w:rsidR="00ED643C" w:rsidRPr="00ED643C" w:rsidRDefault="00ED643C" w:rsidP="00ED643C">
            <w:pPr>
              <w:jc w:val="center"/>
              <w:rPr>
                <w:rFonts w:ascii="Arial" w:hAnsi="Arial" w:cs="Arial"/>
                <w:b/>
              </w:rPr>
            </w:pPr>
            <w:r w:rsidRPr="00ED643C">
              <w:rPr>
                <w:rFonts w:ascii="Arial" w:hAnsi="Arial" w:cs="Arial"/>
                <w:b/>
              </w:rPr>
              <w:t>ACTIVIDADES A REALIZAR</w:t>
            </w:r>
            <w:r>
              <w:rPr>
                <w:rFonts w:ascii="Arial" w:hAnsi="Arial" w:cs="Arial"/>
                <w:b/>
              </w:rPr>
              <w:t xml:space="preserve"> (1)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ED643C" w:rsidRPr="00ED643C" w:rsidRDefault="00ED643C" w:rsidP="00ED643C">
            <w:pPr>
              <w:jc w:val="center"/>
              <w:rPr>
                <w:rFonts w:ascii="Arial" w:hAnsi="Arial" w:cs="Arial"/>
                <w:b/>
              </w:rPr>
            </w:pPr>
            <w:r w:rsidRPr="00ED643C">
              <w:rPr>
                <w:rFonts w:ascii="Arial" w:hAnsi="Arial" w:cs="Arial"/>
                <w:b/>
              </w:rPr>
              <w:t>RESPONSIBLE (S)</w:t>
            </w:r>
            <w:r>
              <w:rPr>
                <w:rFonts w:ascii="Arial" w:hAnsi="Arial" w:cs="Arial"/>
                <w:b/>
              </w:rPr>
              <w:t xml:space="preserve"> (2)</w:t>
            </w:r>
          </w:p>
        </w:tc>
      </w:tr>
      <w:tr w:rsidR="00ED643C" w:rsidRPr="00ED643C" w:rsidTr="00ED643C">
        <w:tc>
          <w:tcPr>
            <w:tcW w:w="6805" w:type="dxa"/>
          </w:tcPr>
          <w:p w:rsidR="00ED643C" w:rsidRP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6805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3402" w:type="dxa"/>
          </w:tcPr>
          <w:p w:rsid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257AAB">
        <w:tc>
          <w:tcPr>
            <w:tcW w:w="10207" w:type="dxa"/>
            <w:gridSpan w:val="2"/>
          </w:tcPr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OBSERVACIONES GENERALES (3)</w:t>
            </w:r>
          </w:p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</w:p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</w:p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</w:p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</w:p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</w:p>
          <w:p w:rsidR="00ED643C" w:rsidRDefault="00ED643C" w:rsidP="00ED643C">
            <w:pPr>
              <w:jc w:val="both"/>
              <w:rPr>
                <w:rFonts w:ascii="Arial" w:hAnsi="Arial" w:cs="Arial"/>
              </w:rPr>
            </w:pPr>
          </w:p>
          <w:p w:rsidR="00ED643C" w:rsidRDefault="00ED643C">
            <w:pPr>
              <w:rPr>
                <w:rFonts w:ascii="Arial" w:hAnsi="Arial" w:cs="Arial"/>
              </w:rPr>
            </w:pPr>
          </w:p>
        </w:tc>
      </w:tr>
    </w:tbl>
    <w:p w:rsidR="00ED643C" w:rsidRDefault="00ED643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643C" w:rsidRPr="00ED643C" w:rsidTr="00ED643C">
        <w:tc>
          <w:tcPr>
            <w:tcW w:w="8828" w:type="dxa"/>
            <w:shd w:val="clear" w:color="auto" w:fill="D9D9D9" w:themeFill="background1" w:themeFillShade="D9"/>
          </w:tcPr>
          <w:p w:rsidR="00ED643C" w:rsidRPr="00ED643C" w:rsidRDefault="00ED643C" w:rsidP="00ED643C">
            <w:pPr>
              <w:jc w:val="center"/>
              <w:rPr>
                <w:rFonts w:ascii="Arial" w:hAnsi="Arial" w:cs="Arial"/>
                <w:b/>
              </w:rPr>
            </w:pPr>
            <w:r w:rsidRPr="00ED643C">
              <w:rPr>
                <w:rFonts w:ascii="Arial" w:hAnsi="Arial" w:cs="Arial"/>
                <w:b/>
              </w:rPr>
              <w:t xml:space="preserve">DOCUMENTOS </w:t>
            </w:r>
            <w:r>
              <w:rPr>
                <w:rFonts w:ascii="Arial" w:hAnsi="Arial" w:cs="Arial"/>
                <w:b/>
              </w:rPr>
              <w:t>(4)</w:t>
            </w: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  <w:tr w:rsidR="00ED643C" w:rsidRPr="00ED643C" w:rsidTr="00ED643C">
        <w:tc>
          <w:tcPr>
            <w:tcW w:w="8828" w:type="dxa"/>
          </w:tcPr>
          <w:p w:rsidR="00ED643C" w:rsidRPr="00ED643C" w:rsidRDefault="00ED643C">
            <w:pPr>
              <w:rPr>
                <w:rFonts w:ascii="Arial" w:hAnsi="Arial" w:cs="Arial"/>
              </w:rPr>
            </w:pPr>
          </w:p>
        </w:tc>
      </w:tr>
    </w:tbl>
    <w:p w:rsidR="00ED643C" w:rsidRDefault="00ED643C" w:rsidP="00ED643C">
      <w:pPr>
        <w:jc w:val="center"/>
        <w:rPr>
          <w:rFonts w:ascii="Arial" w:hAnsi="Arial" w:cs="Arial"/>
        </w:rPr>
      </w:pPr>
      <w:r w:rsidRPr="00ED643C">
        <w:rPr>
          <w:rFonts w:ascii="Arial" w:hAnsi="Arial" w:cs="Arial"/>
          <w:b/>
        </w:rPr>
        <w:lastRenderedPageBreak/>
        <w:t>INSTRUCTIVO DE LLENADO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6"/>
        <w:gridCol w:w="7982"/>
      </w:tblGrid>
      <w:tr w:rsidR="00ED643C" w:rsidRPr="000B3579" w:rsidTr="00ED643C">
        <w:tc>
          <w:tcPr>
            <w:tcW w:w="846" w:type="dxa"/>
          </w:tcPr>
          <w:p w:rsidR="00ED643C" w:rsidRDefault="00ED643C" w:rsidP="00ED64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7982" w:type="dxa"/>
          </w:tcPr>
          <w:p w:rsidR="00ED643C" w:rsidRDefault="00ED643C" w:rsidP="00ED643C">
            <w:pPr>
              <w:jc w:val="both"/>
              <w:rPr>
                <w:rFonts w:ascii="Arial" w:hAnsi="Arial" w:cs="Arial"/>
                <w:lang w:val="es-MX"/>
              </w:rPr>
            </w:pPr>
            <w:r w:rsidRPr="00ED643C">
              <w:rPr>
                <w:rFonts w:ascii="Arial" w:hAnsi="Arial" w:cs="Arial"/>
                <w:lang w:val="es-MX"/>
              </w:rPr>
              <w:t xml:space="preserve">Anotar la descripción detallada de actividades, de tal manera </w:t>
            </w:r>
            <w:r>
              <w:rPr>
                <w:rFonts w:ascii="Arial" w:hAnsi="Arial" w:cs="Arial"/>
                <w:lang w:val="es-MX"/>
              </w:rPr>
              <w:t xml:space="preserve"> que permita que cualquier persona pueda comprenderlas, seguirlas y aplicarlas. Se recomienda que la redacción de actividades se inicie con un verbo conjugado en el tiempo presente de la tercera persona del singular.</w:t>
            </w:r>
          </w:p>
          <w:p w:rsidR="00ED643C" w:rsidRPr="00ED643C" w:rsidRDefault="00ED643C" w:rsidP="00ED643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En caso de que en alguna actividad se quiera la utilización o ejecución de un documento o formato, se hará referencia al número de documento sin necesidad de escribir el nombre completo, ya que en el punto 4 y 5 se registraran.</w:t>
            </w:r>
          </w:p>
        </w:tc>
      </w:tr>
      <w:tr w:rsidR="00ED643C" w:rsidRPr="00ED643C" w:rsidTr="00ED643C">
        <w:tc>
          <w:tcPr>
            <w:tcW w:w="846" w:type="dxa"/>
          </w:tcPr>
          <w:p w:rsidR="00ED643C" w:rsidRPr="00ED643C" w:rsidRDefault="00ED643C" w:rsidP="00ED643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2.</w:t>
            </w:r>
          </w:p>
        </w:tc>
        <w:tc>
          <w:tcPr>
            <w:tcW w:w="7982" w:type="dxa"/>
          </w:tcPr>
          <w:p w:rsidR="00ED643C" w:rsidRPr="00ED643C" w:rsidRDefault="00ED643C" w:rsidP="00ED643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Anotar el o los puestos de acuerdo a la estructura auto</w:t>
            </w:r>
            <w:r w:rsidR="00A75F23">
              <w:rPr>
                <w:rFonts w:ascii="Arial" w:hAnsi="Arial" w:cs="Arial"/>
                <w:lang w:val="es-MX"/>
              </w:rPr>
              <w:t>rizada para la ejecución y cumplimiento de las actividades del instructivo. Se redactaran los puestos utilizando el género de manera incluyente. Por ejemplo: Director(a), Subdirector(a), Jefe(a), etc.</w:t>
            </w:r>
          </w:p>
        </w:tc>
      </w:tr>
      <w:tr w:rsidR="00A75F23" w:rsidRPr="000B3579" w:rsidTr="00ED643C">
        <w:tc>
          <w:tcPr>
            <w:tcW w:w="846" w:type="dxa"/>
          </w:tcPr>
          <w:p w:rsidR="00A75F23" w:rsidRDefault="00A75F23" w:rsidP="00ED643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3.</w:t>
            </w:r>
          </w:p>
        </w:tc>
        <w:tc>
          <w:tcPr>
            <w:tcW w:w="7982" w:type="dxa"/>
          </w:tcPr>
          <w:p w:rsidR="00A75F23" w:rsidRDefault="00A75F23" w:rsidP="00ED643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En caso de requerir hacer una nota aclaratoria derivado del instructivo, en esta sección se hará referencia. No es obligatorio hacer el llenado, solo en caso necesario.</w:t>
            </w:r>
          </w:p>
        </w:tc>
      </w:tr>
      <w:tr w:rsidR="00A75F23" w:rsidRPr="000B3579" w:rsidTr="00ED643C">
        <w:tc>
          <w:tcPr>
            <w:tcW w:w="846" w:type="dxa"/>
          </w:tcPr>
          <w:p w:rsidR="00A75F23" w:rsidRDefault="00A75F23" w:rsidP="00ED643C">
            <w:pPr>
              <w:jc w:val="center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4.</w:t>
            </w:r>
          </w:p>
        </w:tc>
        <w:tc>
          <w:tcPr>
            <w:tcW w:w="7982" w:type="dxa"/>
          </w:tcPr>
          <w:p w:rsidR="00A75F23" w:rsidRDefault="00A75F23" w:rsidP="00ED643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 xml:space="preserve">Son aquellos que se utilizan como referencia y obligatorios para realizar las actividades por ejemplo: leyes, reglamentos, manuales, instructivos, registros, formatos. Los documentos externos se referencian con las siglas DE, documentos internos DI, procedimiento P, instructivo de trabajo IT, registros R y formatos F. </w:t>
            </w:r>
          </w:p>
          <w:p w:rsidR="00A75F23" w:rsidRDefault="00A75F23" w:rsidP="00ED643C">
            <w:pPr>
              <w:jc w:val="both"/>
              <w:rPr>
                <w:rFonts w:ascii="Arial" w:hAnsi="Arial" w:cs="Arial"/>
                <w:lang w:val="es-MX"/>
              </w:rPr>
            </w:pPr>
            <w:r>
              <w:rPr>
                <w:rFonts w:ascii="Arial" w:hAnsi="Arial" w:cs="Arial"/>
                <w:lang w:val="es-MX"/>
              </w:rPr>
              <w:t>Nota. Se incluirán como registros todos aquellos que deriven de resultados de un proceso o documentos de guía o ayuda que ya no se requisita</w:t>
            </w:r>
          </w:p>
        </w:tc>
      </w:tr>
    </w:tbl>
    <w:p w:rsidR="00ED643C" w:rsidRPr="00ED643C" w:rsidRDefault="00ED643C" w:rsidP="00ED643C">
      <w:pPr>
        <w:jc w:val="center"/>
        <w:rPr>
          <w:rFonts w:ascii="Arial" w:hAnsi="Arial" w:cs="Arial"/>
          <w:lang w:val="es-MX"/>
        </w:rPr>
      </w:pPr>
    </w:p>
    <w:sectPr w:rsidR="00ED643C" w:rsidRPr="00ED643C" w:rsidSect="00ED643C">
      <w:headerReference w:type="default" r:id="rId6"/>
      <w:pgSz w:w="12240" w:h="15840"/>
      <w:pgMar w:top="1417" w:right="1701" w:bottom="1417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6EE" w:rsidRDefault="004C46EE" w:rsidP="00ED643C">
      <w:pPr>
        <w:spacing w:after="0" w:line="240" w:lineRule="auto"/>
      </w:pPr>
      <w:r>
        <w:separator/>
      </w:r>
    </w:p>
  </w:endnote>
  <w:endnote w:type="continuationSeparator" w:id="0">
    <w:p w:rsidR="004C46EE" w:rsidRDefault="004C46EE" w:rsidP="00ED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6EE" w:rsidRDefault="004C46EE" w:rsidP="00ED643C">
      <w:pPr>
        <w:spacing w:after="0" w:line="240" w:lineRule="auto"/>
      </w:pPr>
      <w:r>
        <w:separator/>
      </w:r>
    </w:p>
  </w:footnote>
  <w:footnote w:type="continuationSeparator" w:id="0">
    <w:p w:rsidR="004C46EE" w:rsidRDefault="004C46EE" w:rsidP="00ED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pPr w:leftFromText="141" w:rightFromText="141" w:vertAnchor="text" w:horzAnchor="margin" w:tblpXSpec="center" w:tblpY="193"/>
      <w:tblW w:w="10084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1E0" w:firstRow="1" w:lastRow="1" w:firstColumn="1" w:lastColumn="1" w:noHBand="0" w:noVBand="0"/>
    </w:tblPr>
    <w:tblGrid>
      <w:gridCol w:w="2162"/>
      <w:gridCol w:w="5041"/>
      <w:gridCol w:w="2881"/>
    </w:tblGrid>
    <w:tr w:rsidR="000B3579" w:rsidRPr="00C759E9" w:rsidTr="00682912">
      <w:trPr>
        <w:trHeight w:val="927"/>
      </w:trPr>
      <w:tc>
        <w:tcPr>
          <w:tcW w:w="2162" w:type="dxa"/>
          <w:vMerge w:val="restart"/>
          <w:tcBorders>
            <w:right w:val="single" w:sz="12" w:space="0" w:color="000000"/>
          </w:tcBorders>
        </w:tcPr>
        <w:p w:rsidR="000B3579" w:rsidRPr="00C759E9" w:rsidRDefault="000B3579" w:rsidP="00ED643C">
          <w:pPr>
            <w:pStyle w:val="TableParagraph"/>
            <w:ind w:left="338"/>
            <w:rPr>
              <w:rFonts w:ascii="Times New Roman"/>
              <w:sz w:val="20"/>
              <w:lang w:val="es-MX"/>
            </w:rPr>
          </w:pPr>
          <w:r w:rsidRPr="00C759E9">
            <w:rPr>
              <w:rFonts w:ascii="Times New Roman"/>
              <w:noProof/>
              <w:sz w:val="20"/>
            </w:rPr>
            <w:drawing>
              <wp:anchor distT="0" distB="0" distL="114300" distR="114300" simplePos="0" relativeHeight="251661312" behindDoc="0" locked="0" layoutInCell="1" allowOverlap="1" wp14:anchorId="1C05EA1A" wp14:editId="29F2B599">
                <wp:simplePos x="0" y="0"/>
                <wp:positionH relativeFrom="column">
                  <wp:posOffset>215265</wp:posOffset>
                </wp:positionH>
                <wp:positionV relativeFrom="page">
                  <wp:posOffset>75565</wp:posOffset>
                </wp:positionV>
                <wp:extent cx="921385" cy="882015"/>
                <wp:effectExtent l="0" t="0" r="0" b="0"/>
                <wp:wrapNone/>
                <wp:docPr id="6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1385" cy="882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041" w:type="dxa"/>
          <w:tcBorders>
            <w:left w:val="single" w:sz="12" w:space="0" w:color="000000"/>
            <w:right w:val="single" w:sz="12" w:space="0" w:color="000000"/>
          </w:tcBorders>
        </w:tcPr>
        <w:p w:rsidR="000B3579" w:rsidRPr="00C759E9" w:rsidRDefault="000B3579" w:rsidP="00ED643C">
          <w:pPr>
            <w:pStyle w:val="TableParagraph"/>
            <w:ind w:left="52" w:right="47"/>
            <w:jc w:val="both"/>
            <w:rPr>
              <w:b/>
              <w:lang w:val="es-MX"/>
            </w:rPr>
          </w:pPr>
          <w:r>
            <w:rPr>
              <w:b/>
              <w:lang w:val="es-MX"/>
            </w:rPr>
            <w:t>Instructivo de trabajo</w:t>
          </w:r>
        </w:p>
      </w:tc>
      <w:tc>
        <w:tcPr>
          <w:tcW w:w="2881" w:type="dxa"/>
          <w:tcBorders>
            <w:left w:val="single" w:sz="12" w:space="0" w:color="000000"/>
            <w:right w:val="single" w:sz="12" w:space="0" w:color="000000"/>
          </w:tcBorders>
        </w:tcPr>
        <w:p w:rsidR="000B3579" w:rsidRDefault="000B3579" w:rsidP="00ED643C">
          <w:pPr>
            <w:pStyle w:val="TableParagraph"/>
            <w:spacing w:line="243" w:lineRule="exact"/>
            <w:ind w:left="55"/>
            <w:rPr>
              <w:b/>
              <w:lang w:val="es-MX"/>
            </w:rPr>
          </w:pPr>
        </w:p>
        <w:p w:rsidR="000B3579" w:rsidRPr="00C759E9" w:rsidRDefault="000B3579" w:rsidP="00682912">
          <w:pPr>
            <w:pStyle w:val="TableParagraph"/>
            <w:spacing w:before="98"/>
            <w:ind w:left="55"/>
            <w:rPr>
              <w:b/>
              <w:lang w:val="es-MX"/>
            </w:rPr>
          </w:pPr>
          <w:r>
            <w:rPr>
              <w:b/>
              <w:lang w:val="es-MX"/>
            </w:rPr>
            <w:t xml:space="preserve">Versión: </w:t>
          </w:r>
        </w:p>
      </w:tc>
    </w:tr>
    <w:tr w:rsidR="00ED643C" w:rsidRPr="00ED643C" w:rsidTr="00E04AC2">
      <w:trPr>
        <w:trHeight w:hRule="exact" w:val="633"/>
      </w:trPr>
      <w:tc>
        <w:tcPr>
          <w:tcW w:w="2162" w:type="dxa"/>
          <w:vMerge/>
          <w:tcBorders>
            <w:bottom w:val="single" w:sz="12" w:space="0" w:color="000000"/>
            <w:right w:val="single" w:sz="12" w:space="0" w:color="000000"/>
          </w:tcBorders>
        </w:tcPr>
        <w:p w:rsidR="00ED643C" w:rsidRPr="00C759E9" w:rsidRDefault="00ED643C" w:rsidP="00ED643C">
          <w:pPr>
            <w:rPr>
              <w:lang w:val="es-MX"/>
            </w:rPr>
          </w:pPr>
        </w:p>
      </w:tc>
      <w:tc>
        <w:tcPr>
          <w:tcW w:w="5041" w:type="dxa"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ED643C" w:rsidRDefault="00ED643C" w:rsidP="00ED643C">
          <w:pPr>
            <w:pStyle w:val="TableParagraph"/>
            <w:tabs>
              <w:tab w:val="left" w:pos="4412"/>
            </w:tabs>
            <w:spacing w:line="242" w:lineRule="auto"/>
            <w:ind w:left="52" w:right="52"/>
            <w:rPr>
              <w:b/>
              <w:lang w:val="es-MX"/>
            </w:rPr>
          </w:pPr>
          <w:r w:rsidRPr="00C759E9">
            <w:rPr>
              <w:b/>
              <w:lang w:val="es-MX"/>
            </w:rPr>
            <w:t xml:space="preserve">Referencia  a  la  </w:t>
          </w:r>
          <w:r w:rsidRPr="00C759E9">
            <w:rPr>
              <w:b/>
              <w:spacing w:val="-3"/>
              <w:lang w:val="es-MX"/>
            </w:rPr>
            <w:t>Norma</w:t>
          </w:r>
          <w:r w:rsidRPr="00C759E9">
            <w:rPr>
              <w:b/>
              <w:spacing w:val="8"/>
              <w:lang w:val="es-MX"/>
            </w:rPr>
            <w:t xml:space="preserve"> </w:t>
          </w:r>
          <w:r w:rsidRPr="00C759E9">
            <w:rPr>
              <w:b/>
              <w:spacing w:val="-2"/>
              <w:lang w:val="es-MX"/>
            </w:rPr>
            <w:t>ISO</w:t>
          </w:r>
          <w:r w:rsidRPr="00C759E9">
            <w:rPr>
              <w:b/>
              <w:spacing w:val="51"/>
              <w:lang w:val="es-MX"/>
            </w:rPr>
            <w:t xml:space="preserve"> </w:t>
          </w:r>
          <w:r>
            <w:rPr>
              <w:b/>
              <w:lang w:val="es-MX"/>
            </w:rPr>
            <w:t xml:space="preserve">9001:2015 </w:t>
          </w:r>
        </w:p>
        <w:p w:rsidR="00ED643C" w:rsidRPr="00C759E9" w:rsidRDefault="00ED643C" w:rsidP="00ED643C">
          <w:pPr>
            <w:pStyle w:val="TableParagraph"/>
            <w:tabs>
              <w:tab w:val="left" w:pos="4412"/>
            </w:tabs>
            <w:spacing w:line="242" w:lineRule="auto"/>
            <w:ind w:left="52" w:right="52"/>
            <w:rPr>
              <w:b/>
              <w:lang w:val="es-MX"/>
            </w:rPr>
          </w:pPr>
          <w:r w:rsidRPr="002E6320">
            <w:rPr>
              <w:b/>
              <w:spacing w:val="55"/>
              <w:lang w:val="es-MX"/>
            </w:rPr>
            <w:t xml:space="preserve"> </w:t>
          </w:r>
        </w:p>
      </w:tc>
      <w:tc>
        <w:tcPr>
          <w:tcW w:w="2881" w:type="dxa"/>
          <w:tcBorders>
            <w:left w:val="single" w:sz="12" w:space="0" w:color="000000"/>
            <w:bottom w:val="single" w:sz="12" w:space="0" w:color="000000"/>
            <w:right w:val="single" w:sz="12" w:space="0" w:color="000000"/>
          </w:tcBorders>
        </w:tcPr>
        <w:p w:rsidR="00ED643C" w:rsidRPr="00C759E9" w:rsidRDefault="00ED643C" w:rsidP="00ED643C">
          <w:pPr>
            <w:pStyle w:val="TableParagraph"/>
            <w:spacing w:before="166"/>
            <w:ind w:left="55"/>
            <w:rPr>
              <w:b/>
              <w:lang w:val="es-MX"/>
            </w:rPr>
          </w:pPr>
          <w:r w:rsidRPr="00C759E9">
            <w:rPr>
              <w:b/>
              <w:lang w:val="es-MX"/>
            </w:rPr>
            <w:t xml:space="preserve">Página </w:t>
          </w:r>
          <w:r>
            <w:rPr>
              <w:b/>
              <w:lang w:val="es-MX"/>
            </w:rPr>
            <w:fldChar w:fldCharType="begin"/>
          </w:r>
          <w:r>
            <w:rPr>
              <w:b/>
              <w:lang w:val="es-MX"/>
            </w:rPr>
            <w:instrText xml:space="preserve"> PAGE  \* Arabic  \* MERGEFORMAT </w:instrText>
          </w:r>
          <w:r>
            <w:rPr>
              <w:b/>
              <w:lang w:val="es-MX"/>
            </w:rPr>
            <w:fldChar w:fldCharType="separate"/>
          </w:r>
          <w:r w:rsidR="000B3579">
            <w:rPr>
              <w:b/>
              <w:noProof/>
              <w:lang w:val="es-MX"/>
            </w:rPr>
            <w:t>1</w:t>
          </w:r>
          <w:r>
            <w:rPr>
              <w:b/>
              <w:lang w:val="es-MX"/>
            </w:rPr>
            <w:fldChar w:fldCharType="end"/>
          </w:r>
          <w:r w:rsidRPr="00C759E9">
            <w:rPr>
              <w:b/>
              <w:lang w:val="es-MX"/>
            </w:rPr>
            <w:t xml:space="preserve"> de</w:t>
          </w:r>
          <w:r>
            <w:rPr>
              <w:b/>
              <w:lang w:val="es-MX"/>
            </w:rPr>
            <w:t xml:space="preserve"> </w:t>
          </w:r>
          <w:r>
            <w:rPr>
              <w:b/>
              <w:lang w:val="es-MX"/>
            </w:rPr>
            <w:fldChar w:fldCharType="begin"/>
          </w:r>
          <w:r>
            <w:rPr>
              <w:b/>
              <w:lang w:val="es-MX"/>
            </w:rPr>
            <w:instrText xml:space="preserve"> NUMPAGES  \* Arabic  \* MERGEFORMAT </w:instrText>
          </w:r>
          <w:r>
            <w:rPr>
              <w:b/>
              <w:lang w:val="es-MX"/>
            </w:rPr>
            <w:fldChar w:fldCharType="separate"/>
          </w:r>
          <w:r w:rsidR="000B3579">
            <w:rPr>
              <w:b/>
              <w:noProof/>
              <w:lang w:val="es-MX"/>
            </w:rPr>
            <w:t>2</w:t>
          </w:r>
          <w:r>
            <w:rPr>
              <w:b/>
              <w:lang w:val="es-MX"/>
            </w:rPr>
            <w:fldChar w:fldCharType="end"/>
          </w:r>
        </w:p>
      </w:tc>
    </w:tr>
  </w:tbl>
  <w:p w:rsidR="00ED643C" w:rsidRPr="00ED643C" w:rsidRDefault="00ED643C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3C"/>
    <w:rsid w:val="000B3579"/>
    <w:rsid w:val="004C46EE"/>
    <w:rsid w:val="009C116C"/>
    <w:rsid w:val="00A75F23"/>
    <w:rsid w:val="00B172F6"/>
    <w:rsid w:val="00ED643C"/>
    <w:rsid w:val="00F22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5611DA-98B8-4061-A39C-6E813398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4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643C"/>
  </w:style>
  <w:style w:type="paragraph" w:styleId="Piedepgina">
    <w:name w:val="footer"/>
    <w:basedOn w:val="Normal"/>
    <w:link w:val="PiedepginaCar"/>
    <w:uiPriority w:val="99"/>
    <w:unhideWhenUsed/>
    <w:rsid w:val="00ED64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43C"/>
  </w:style>
  <w:style w:type="table" w:customStyle="1" w:styleId="TableNormal">
    <w:name w:val="Table Normal"/>
    <w:uiPriority w:val="2"/>
    <w:semiHidden/>
    <w:unhideWhenUsed/>
    <w:qFormat/>
    <w:rsid w:val="00ED643C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D643C"/>
    <w:pPr>
      <w:widowControl w:val="0"/>
      <w:spacing w:after="0" w:line="240" w:lineRule="auto"/>
      <w:ind w:left="105"/>
    </w:pPr>
    <w:rPr>
      <w:rFonts w:ascii="Arial" w:eastAsia="Arial" w:hAnsi="Arial" w:cs="Arial"/>
    </w:rPr>
  </w:style>
  <w:style w:type="table" w:styleId="Tablaconcuadrcula">
    <w:name w:val="Table Grid"/>
    <w:basedOn w:val="Tablanormal"/>
    <w:uiPriority w:val="39"/>
    <w:rsid w:val="00ED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2017-12-03T19:03:00Z</dcterms:created>
  <dcterms:modified xsi:type="dcterms:W3CDTF">2017-12-03T19:03:00Z</dcterms:modified>
</cp:coreProperties>
</file>