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14" w:rsidRPr="00475338" w:rsidRDefault="00081C64">
      <w:pPr>
        <w:pStyle w:val="Ttulo1"/>
        <w:spacing w:before="70"/>
        <w:ind w:left="2001"/>
        <w:rPr>
          <w:lang w:val="es-MX"/>
        </w:rPr>
      </w:pPr>
      <w:r w:rsidRPr="00475338">
        <w:rPr>
          <w:lang w:val="es-MX"/>
        </w:rPr>
        <w:t>INSTRUCTIVO PARA LA REVISIÓN POR LA DIRECCIÓN</w:t>
      </w:r>
    </w:p>
    <w:p w:rsidR="00997614" w:rsidRPr="00475338" w:rsidRDefault="00997614">
      <w:pPr>
        <w:pStyle w:val="Textoindependiente"/>
        <w:spacing w:before="10"/>
        <w:rPr>
          <w:b/>
          <w:sz w:val="17"/>
          <w:lang w:val="es-MX"/>
        </w:rPr>
      </w:pPr>
    </w:p>
    <w:p w:rsidR="00997614" w:rsidRPr="00475338" w:rsidRDefault="00081C64">
      <w:pPr>
        <w:spacing w:before="74"/>
        <w:ind w:left="179" w:right="191"/>
        <w:jc w:val="both"/>
        <w:rPr>
          <w:sz w:val="20"/>
          <w:lang w:val="es-MX"/>
        </w:rPr>
      </w:pPr>
      <w:r w:rsidRPr="00475338">
        <w:rPr>
          <w:sz w:val="20"/>
          <w:lang w:val="es-MX"/>
        </w:rPr>
        <w:t xml:space="preserve">El presente Instructivo tiene el propósito de servir como guía para realizar la Revisión por la Dirección del SGC y SGA conforme a los requisitos de la Norma ISO </w:t>
      </w:r>
      <w:r w:rsidR="00475338">
        <w:rPr>
          <w:sz w:val="20"/>
          <w:lang w:val="es-MX"/>
        </w:rPr>
        <w:t>9001:2015 y Norma ISO 14001:2015</w:t>
      </w:r>
      <w:r w:rsidRPr="00475338">
        <w:rPr>
          <w:sz w:val="20"/>
          <w:lang w:val="es-MX"/>
        </w:rPr>
        <w:t xml:space="preserve">, con el fin de conocer el estado que guarda el SGC o SGA y establecer un programa de mejora </w:t>
      </w:r>
      <w:r w:rsidR="00597907">
        <w:rPr>
          <w:sz w:val="20"/>
          <w:lang w:val="es-MX"/>
        </w:rPr>
        <w:t>conti</w:t>
      </w:r>
      <w:r w:rsidR="00597907" w:rsidRPr="00475338">
        <w:rPr>
          <w:sz w:val="20"/>
          <w:lang w:val="es-MX"/>
        </w:rPr>
        <w:t>nua</w:t>
      </w:r>
      <w:bookmarkStart w:id="0" w:name="_GoBack"/>
      <w:bookmarkEnd w:id="0"/>
      <w:r w:rsidRPr="00475338">
        <w:rPr>
          <w:sz w:val="20"/>
          <w:lang w:val="es-MX"/>
        </w:rPr>
        <w:t>.</w:t>
      </w:r>
    </w:p>
    <w:p w:rsidR="00997614" w:rsidRPr="00475338" w:rsidRDefault="00997614">
      <w:pPr>
        <w:pStyle w:val="Textoindependiente"/>
        <w:spacing w:before="5"/>
        <w:rPr>
          <w:sz w:val="23"/>
          <w:lang w:val="es-MX"/>
        </w:rPr>
      </w:pPr>
    </w:p>
    <w:p w:rsidR="00997614" w:rsidRPr="00475338" w:rsidRDefault="00081C64" w:rsidP="00475338">
      <w:pPr>
        <w:pStyle w:val="Ttulo1"/>
        <w:spacing w:after="4"/>
        <w:ind w:left="722"/>
        <w:jc w:val="center"/>
        <w:rPr>
          <w:lang w:val="es-MX"/>
        </w:rPr>
      </w:pPr>
      <w:r w:rsidRPr="00475338">
        <w:rPr>
          <w:lang w:val="es-MX"/>
        </w:rPr>
        <w:t>TABLA 1. ETAPAS PARA LA REVISIÓN POR LA DIRECCIÓN</w:t>
      </w:r>
    </w:p>
    <w:tbl>
      <w:tblPr>
        <w:tblStyle w:val="TableNormal"/>
        <w:tblW w:w="0" w:type="auto"/>
        <w:tblInd w:w="16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041"/>
        <w:gridCol w:w="2295"/>
        <w:gridCol w:w="4011"/>
      </w:tblGrid>
      <w:tr w:rsidR="00997614" w:rsidRPr="00475338" w:rsidTr="00B91F42">
        <w:trPr>
          <w:trHeight w:hRule="exact" w:val="584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69" w:lineRule="exact"/>
              <w:ind w:left="170"/>
              <w:jc w:val="center"/>
              <w:rPr>
                <w:b/>
                <w:sz w:val="24"/>
                <w:lang w:val="es-MX"/>
              </w:rPr>
            </w:pPr>
            <w:r w:rsidRPr="00475338">
              <w:rPr>
                <w:b/>
                <w:sz w:val="24"/>
                <w:lang w:val="es-MX"/>
              </w:rPr>
              <w:t>No.</w:t>
            </w:r>
          </w:p>
        </w:tc>
        <w:tc>
          <w:tcPr>
            <w:tcW w:w="3041" w:type="dxa"/>
            <w:vAlign w:val="center"/>
          </w:tcPr>
          <w:p w:rsidR="00997614" w:rsidRPr="00475338" w:rsidRDefault="00081C64" w:rsidP="00475338">
            <w:pPr>
              <w:pStyle w:val="TableParagraph"/>
              <w:spacing w:line="269" w:lineRule="exact"/>
              <w:ind w:left="1170" w:right="1165"/>
              <w:jc w:val="center"/>
              <w:rPr>
                <w:b/>
                <w:sz w:val="24"/>
                <w:lang w:val="es-MX"/>
              </w:rPr>
            </w:pPr>
            <w:r w:rsidRPr="00475338">
              <w:rPr>
                <w:b/>
                <w:sz w:val="24"/>
                <w:lang w:val="es-MX"/>
              </w:rPr>
              <w:t>Etapa</w:t>
            </w:r>
          </w:p>
        </w:tc>
        <w:tc>
          <w:tcPr>
            <w:tcW w:w="2295" w:type="dxa"/>
            <w:vAlign w:val="center"/>
          </w:tcPr>
          <w:p w:rsidR="00997614" w:rsidRPr="00475338" w:rsidRDefault="00081C64" w:rsidP="00475338">
            <w:pPr>
              <w:pStyle w:val="TableParagraph"/>
              <w:spacing w:line="269" w:lineRule="exact"/>
              <w:ind w:left="393"/>
              <w:jc w:val="center"/>
              <w:rPr>
                <w:b/>
                <w:sz w:val="24"/>
                <w:lang w:val="es-MX"/>
              </w:rPr>
            </w:pPr>
            <w:r w:rsidRPr="00475338">
              <w:rPr>
                <w:b/>
                <w:sz w:val="24"/>
                <w:lang w:val="es-MX"/>
              </w:rPr>
              <w:t>Responsable</w:t>
            </w:r>
          </w:p>
        </w:tc>
        <w:tc>
          <w:tcPr>
            <w:tcW w:w="4011" w:type="dxa"/>
            <w:vAlign w:val="center"/>
          </w:tcPr>
          <w:p w:rsidR="00997614" w:rsidRPr="00475338" w:rsidRDefault="00081C64" w:rsidP="00475338">
            <w:pPr>
              <w:pStyle w:val="TableParagraph"/>
              <w:spacing w:line="269" w:lineRule="exact"/>
              <w:ind w:left="100" w:right="103"/>
              <w:jc w:val="center"/>
              <w:rPr>
                <w:b/>
                <w:sz w:val="24"/>
                <w:lang w:val="es-MX"/>
              </w:rPr>
            </w:pPr>
            <w:r w:rsidRPr="00475338">
              <w:rPr>
                <w:b/>
                <w:sz w:val="24"/>
                <w:lang w:val="es-MX"/>
              </w:rPr>
              <w:t>Observaciones</w:t>
            </w:r>
          </w:p>
        </w:tc>
      </w:tr>
      <w:tr w:rsidR="00997614" w:rsidRPr="00475338" w:rsidTr="00B91F42">
        <w:trPr>
          <w:trHeight w:hRule="exact" w:val="240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1</w:t>
            </w:r>
          </w:p>
        </w:tc>
        <w:tc>
          <w:tcPr>
            <w:tcW w:w="3041" w:type="dxa"/>
          </w:tcPr>
          <w:p w:rsidR="00997614" w:rsidRPr="00475338" w:rsidRDefault="00081C64">
            <w:pPr>
              <w:pStyle w:val="TableParagraph"/>
              <w:spacing w:line="225" w:lineRule="exact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Aviso para reunión</w:t>
            </w:r>
          </w:p>
        </w:tc>
        <w:tc>
          <w:tcPr>
            <w:tcW w:w="2295" w:type="dxa"/>
          </w:tcPr>
          <w:p w:rsidR="00997614" w:rsidRPr="00475338" w:rsidRDefault="00081C64">
            <w:pPr>
              <w:pStyle w:val="TableParagraph"/>
              <w:spacing w:line="225" w:lineRule="exact"/>
              <w:ind w:left="115" w:right="116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Director</w:t>
            </w:r>
          </w:p>
        </w:tc>
        <w:tc>
          <w:tcPr>
            <w:tcW w:w="4011" w:type="dxa"/>
          </w:tcPr>
          <w:p w:rsidR="00997614" w:rsidRPr="00475338" w:rsidRDefault="00081C64">
            <w:pPr>
              <w:pStyle w:val="TableParagraph"/>
              <w:spacing w:line="225" w:lineRule="exact"/>
              <w:ind w:left="134" w:right="103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Agenda</w:t>
            </w:r>
          </w:p>
        </w:tc>
      </w:tr>
      <w:tr w:rsidR="00997614" w:rsidRPr="00597907" w:rsidTr="00B91F42">
        <w:trPr>
          <w:trHeight w:hRule="exact" w:val="701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2</w:t>
            </w:r>
          </w:p>
        </w:tc>
        <w:tc>
          <w:tcPr>
            <w:tcW w:w="3041" w:type="dxa"/>
          </w:tcPr>
          <w:p w:rsidR="00997614" w:rsidRPr="00475338" w:rsidRDefault="00081C64">
            <w:pPr>
              <w:pStyle w:val="TableParagraph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Integración de información de entrada pa</w:t>
            </w:r>
            <w:r w:rsidR="00475338">
              <w:rPr>
                <w:sz w:val="20"/>
                <w:lang w:val="es-MX"/>
              </w:rPr>
              <w:t>ra la Revisión por la dirección</w:t>
            </w:r>
            <w:r w:rsidRPr="00475338">
              <w:rPr>
                <w:sz w:val="20"/>
                <w:lang w:val="es-MX"/>
              </w:rPr>
              <w:t xml:space="preserve"> (apartado A)</w:t>
            </w:r>
            <w:r w:rsidR="00475338">
              <w:rPr>
                <w:sz w:val="20"/>
                <w:lang w:val="es-MX"/>
              </w:rPr>
              <w:t>.</w:t>
            </w:r>
          </w:p>
        </w:tc>
        <w:tc>
          <w:tcPr>
            <w:tcW w:w="2295" w:type="dxa"/>
            <w:vAlign w:val="center"/>
          </w:tcPr>
          <w:p w:rsidR="00997614" w:rsidRPr="00475338" w:rsidRDefault="00081C64" w:rsidP="00475338">
            <w:pPr>
              <w:pStyle w:val="TableParagraph"/>
              <w:spacing w:line="225" w:lineRule="exact"/>
              <w:ind w:left="37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Subdirectores/as</w:t>
            </w:r>
          </w:p>
        </w:tc>
        <w:tc>
          <w:tcPr>
            <w:tcW w:w="4011" w:type="dxa"/>
          </w:tcPr>
          <w:p w:rsidR="00997614" w:rsidRPr="00475338" w:rsidRDefault="00081C64">
            <w:pPr>
              <w:pStyle w:val="TableParagraph"/>
              <w:spacing w:before="2" w:line="228" w:lineRule="exact"/>
              <w:ind w:left="100" w:right="103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La información será proporcionada por los responsables de procesos</w:t>
            </w:r>
          </w:p>
        </w:tc>
      </w:tr>
      <w:tr w:rsidR="00997614" w:rsidRPr="00597907" w:rsidTr="00B91F42">
        <w:trPr>
          <w:trHeight w:hRule="exact" w:val="696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3</w:t>
            </w:r>
          </w:p>
        </w:tc>
        <w:tc>
          <w:tcPr>
            <w:tcW w:w="3041" w:type="dxa"/>
            <w:vAlign w:val="center"/>
          </w:tcPr>
          <w:p w:rsidR="00997614" w:rsidRPr="00475338" w:rsidRDefault="00081C64" w:rsidP="00475338">
            <w:pPr>
              <w:pStyle w:val="TableParagraph"/>
              <w:spacing w:line="225" w:lineRule="exact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Análisis de datos por proceso</w:t>
            </w:r>
          </w:p>
        </w:tc>
        <w:tc>
          <w:tcPr>
            <w:tcW w:w="2295" w:type="dxa"/>
            <w:vAlign w:val="center"/>
          </w:tcPr>
          <w:p w:rsidR="00997614" w:rsidRPr="00475338" w:rsidRDefault="00081C64" w:rsidP="00475338">
            <w:pPr>
              <w:pStyle w:val="TableParagraph"/>
              <w:ind w:left="115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Subdirectores/as y responsable de procesos</w:t>
            </w:r>
          </w:p>
        </w:tc>
        <w:tc>
          <w:tcPr>
            <w:tcW w:w="4011" w:type="dxa"/>
          </w:tcPr>
          <w:p w:rsidR="00997614" w:rsidRPr="00475338" w:rsidRDefault="00081C64">
            <w:pPr>
              <w:pStyle w:val="TableParagraph"/>
              <w:tabs>
                <w:tab w:val="left" w:pos="1022"/>
                <w:tab w:val="left" w:pos="1992"/>
                <w:tab w:val="left" w:pos="2506"/>
              </w:tabs>
              <w:spacing w:before="2" w:line="228" w:lineRule="exact"/>
              <w:ind w:left="100" w:right="103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Definir:</w:t>
            </w:r>
            <w:r w:rsidRPr="00475338">
              <w:rPr>
                <w:sz w:val="20"/>
                <w:lang w:val="es-MX"/>
              </w:rPr>
              <w:tab/>
              <w:t>Causas</w:t>
            </w:r>
            <w:r w:rsidRPr="00475338">
              <w:rPr>
                <w:sz w:val="20"/>
                <w:lang w:val="es-MX"/>
              </w:rPr>
              <w:tab/>
              <w:t>de</w:t>
            </w:r>
            <w:r w:rsidRPr="00475338">
              <w:rPr>
                <w:sz w:val="20"/>
                <w:lang w:val="es-MX"/>
              </w:rPr>
              <w:tab/>
            </w:r>
            <w:r w:rsidRPr="00475338">
              <w:rPr>
                <w:w w:val="95"/>
                <w:sz w:val="20"/>
                <w:lang w:val="es-MX"/>
              </w:rPr>
              <w:t xml:space="preserve">incumplimiento, </w:t>
            </w:r>
            <w:r w:rsidRPr="00475338">
              <w:rPr>
                <w:sz w:val="20"/>
                <w:lang w:val="es-MX"/>
              </w:rPr>
              <w:t>Formulación de Planes de</w:t>
            </w:r>
            <w:r w:rsidRPr="00475338">
              <w:rPr>
                <w:spacing w:val="-38"/>
                <w:sz w:val="20"/>
                <w:lang w:val="es-MX"/>
              </w:rPr>
              <w:t xml:space="preserve"> </w:t>
            </w:r>
            <w:r w:rsidRPr="00475338">
              <w:rPr>
                <w:sz w:val="20"/>
                <w:lang w:val="es-MX"/>
              </w:rPr>
              <w:t>acción</w:t>
            </w:r>
          </w:p>
        </w:tc>
      </w:tr>
      <w:tr w:rsidR="00997614" w:rsidRPr="00475338" w:rsidTr="00B91F42">
        <w:trPr>
          <w:trHeight w:hRule="exact" w:val="934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4</w:t>
            </w:r>
          </w:p>
        </w:tc>
        <w:tc>
          <w:tcPr>
            <w:tcW w:w="3041" w:type="dxa"/>
            <w:vAlign w:val="center"/>
          </w:tcPr>
          <w:p w:rsidR="00997614" w:rsidRPr="00475338" w:rsidRDefault="00081C64" w:rsidP="00475338">
            <w:pPr>
              <w:pStyle w:val="TableParagraph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Reunión de Revisión por Dirección</w:t>
            </w:r>
          </w:p>
        </w:tc>
        <w:tc>
          <w:tcPr>
            <w:tcW w:w="2295" w:type="dxa"/>
            <w:vAlign w:val="center"/>
          </w:tcPr>
          <w:p w:rsidR="00475338" w:rsidRDefault="00475338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Director/</w:t>
            </w:r>
          </w:p>
          <w:p w:rsidR="00475338" w:rsidRDefault="00475338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Subdirectores(</w:t>
            </w:r>
            <w:r w:rsidR="00081C64" w:rsidRPr="00475338">
              <w:rPr>
                <w:sz w:val="20"/>
                <w:lang w:val="es-MX"/>
              </w:rPr>
              <w:t>as)/</w:t>
            </w:r>
          </w:p>
          <w:p w:rsidR="00997614" w:rsidRPr="00475338" w:rsidRDefault="00081C64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RD</w:t>
            </w:r>
          </w:p>
        </w:tc>
        <w:tc>
          <w:tcPr>
            <w:tcW w:w="4011" w:type="dxa"/>
          </w:tcPr>
          <w:p w:rsidR="00997614" w:rsidRPr="00475338" w:rsidRDefault="00081C64">
            <w:pPr>
              <w:pStyle w:val="TableParagraph"/>
              <w:ind w:left="100" w:right="92"/>
              <w:jc w:val="both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Presentación de análisis incluyendo características, tendencias y  propuestas de solución. Revisión de Política y Objetivos de Calidad</w:t>
            </w:r>
          </w:p>
        </w:tc>
      </w:tr>
      <w:tr w:rsidR="00997614" w:rsidRPr="00597907" w:rsidTr="00B91F42">
        <w:trPr>
          <w:trHeight w:hRule="exact" w:val="2626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5</w:t>
            </w:r>
          </w:p>
        </w:tc>
        <w:tc>
          <w:tcPr>
            <w:tcW w:w="3041" w:type="dxa"/>
            <w:vAlign w:val="center"/>
          </w:tcPr>
          <w:p w:rsidR="00997614" w:rsidRPr="00475338" w:rsidRDefault="00081C64" w:rsidP="00475338">
            <w:pPr>
              <w:pStyle w:val="TableParagraph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Resultados de la revisión por la dirección</w:t>
            </w:r>
          </w:p>
        </w:tc>
        <w:tc>
          <w:tcPr>
            <w:tcW w:w="2295" w:type="dxa"/>
            <w:vAlign w:val="center"/>
          </w:tcPr>
          <w:p w:rsidR="00475338" w:rsidRDefault="00081C64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Director/</w:t>
            </w:r>
          </w:p>
          <w:p w:rsidR="00475338" w:rsidRDefault="00081C64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Subdirectores(as)/</w:t>
            </w:r>
          </w:p>
          <w:p w:rsidR="00997614" w:rsidRPr="00475338" w:rsidRDefault="00081C64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RD</w:t>
            </w:r>
          </w:p>
        </w:tc>
        <w:tc>
          <w:tcPr>
            <w:tcW w:w="4011" w:type="dxa"/>
          </w:tcPr>
          <w:p w:rsidR="00997614" w:rsidRPr="00475338" w:rsidRDefault="00475338">
            <w:pPr>
              <w:pStyle w:val="TableParagraph"/>
              <w:spacing w:before="55"/>
              <w:ind w:left="100" w:right="103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Decisiones</w:t>
            </w:r>
            <w:r w:rsidR="00081C64" w:rsidRPr="00475338">
              <w:rPr>
                <w:sz w:val="20"/>
                <w:lang w:val="es-MX"/>
              </w:rPr>
              <w:t xml:space="preserve"> y acciones relacionadas con:</w:t>
            </w:r>
          </w:p>
          <w:p w:rsidR="00997614" w:rsidRPr="00475338" w:rsidRDefault="00081C64" w:rsidP="00475338">
            <w:pPr>
              <w:pStyle w:val="TableParagraph"/>
              <w:numPr>
                <w:ilvl w:val="0"/>
                <w:numId w:val="4"/>
              </w:numPr>
              <w:tabs>
                <w:tab w:val="left" w:pos="185"/>
              </w:tabs>
              <w:spacing w:before="58"/>
              <w:ind w:right="99"/>
              <w:jc w:val="both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La mejora de la eficacia del SGC o SGA, y de sus</w:t>
            </w:r>
            <w:r w:rsidRPr="00475338">
              <w:rPr>
                <w:spacing w:val="-22"/>
                <w:sz w:val="20"/>
                <w:lang w:val="es-MX"/>
              </w:rPr>
              <w:t xml:space="preserve"> </w:t>
            </w:r>
            <w:r w:rsidRPr="00475338">
              <w:rPr>
                <w:sz w:val="20"/>
                <w:lang w:val="es-MX"/>
              </w:rPr>
              <w:t>procesos.</w:t>
            </w:r>
          </w:p>
          <w:p w:rsidR="00997614" w:rsidRPr="00475338" w:rsidRDefault="00081C64" w:rsidP="00475338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before="60"/>
              <w:ind w:right="101"/>
              <w:jc w:val="both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La mejora del Servicio Educativo en relación con los requisitos del cliente en el caso del</w:t>
            </w:r>
            <w:r w:rsidRPr="00475338">
              <w:rPr>
                <w:spacing w:val="6"/>
                <w:sz w:val="20"/>
                <w:lang w:val="es-MX"/>
              </w:rPr>
              <w:t xml:space="preserve"> </w:t>
            </w:r>
            <w:r w:rsidRPr="00475338">
              <w:rPr>
                <w:sz w:val="20"/>
                <w:lang w:val="es-MX"/>
              </w:rPr>
              <w:t>SGC.</w:t>
            </w:r>
          </w:p>
          <w:p w:rsidR="00997614" w:rsidRPr="00475338" w:rsidRDefault="00081C64" w:rsidP="00475338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60"/>
              <w:ind w:right="96"/>
              <w:jc w:val="both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Las necesidades de recursos, las cuales son presentadas en el formato Resultad</w:t>
            </w:r>
            <w:r w:rsidR="00475338">
              <w:rPr>
                <w:sz w:val="20"/>
                <w:lang w:val="es-MX"/>
              </w:rPr>
              <w:t>os de Revisión de la Dirección</w:t>
            </w:r>
            <w:r w:rsidRPr="00475338">
              <w:rPr>
                <w:sz w:val="20"/>
                <w:lang w:val="es-MX"/>
              </w:rPr>
              <w:t>.</w:t>
            </w:r>
          </w:p>
        </w:tc>
      </w:tr>
      <w:tr w:rsidR="00997614" w:rsidRPr="00475338" w:rsidTr="00B91F42">
        <w:trPr>
          <w:trHeight w:hRule="exact" w:val="932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6</w:t>
            </w:r>
          </w:p>
        </w:tc>
        <w:tc>
          <w:tcPr>
            <w:tcW w:w="3041" w:type="dxa"/>
            <w:vAlign w:val="center"/>
          </w:tcPr>
          <w:p w:rsidR="00997614" w:rsidRPr="00475338" w:rsidRDefault="00081C64" w:rsidP="00475338">
            <w:pPr>
              <w:pStyle w:val="TableParagraph"/>
              <w:spacing w:line="225" w:lineRule="exact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Conclusiones</w:t>
            </w:r>
          </w:p>
        </w:tc>
        <w:tc>
          <w:tcPr>
            <w:tcW w:w="2295" w:type="dxa"/>
            <w:vAlign w:val="center"/>
          </w:tcPr>
          <w:p w:rsidR="00475338" w:rsidRDefault="00081C64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Director/</w:t>
            </w:r>
          </w:p>
          <w:p w:rsidR="00997614" w:rsidRPr="00475338" w:rsidRDefault="00081C64" w:rsidP="00475338">
            <w:pPr>
              <w:pStyle w:val="TableParagraph"/>
              <w:spacing w:line="227" w:lineRule="exact"/>
              <w:ind w:left="117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Subdirectores(as)/ RD</w:t>
            </w:r>
          </w:p>
        </w:tc>
        <w:tc>
          <w:tcPr>
            <w:tcW w:w="4011" w:type="dxa"/>
          </w:tcPr>
          <w:p w:rsidR="00997614" w:rsidRPr="00475338" w:rsidRDefault="00081C64">
            <w:pPr>
              <w:pStyle w:val="TableParagraph"/>
              <w:ind w:left="100" w:right="304"/>
              <w:jc w:val="both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Definir lineamientos, mecanismos y políticas de seguimiento y evaluación de los resultados obtenidos. Formulación y firma de minuta</w:t>
            </w:r>
          </w:p>
        </w:tc>
      </w:tr>
      <w:tr w:rsidR="00997614" w:rsidRPr="00475338" w:rsidTr="00B91F42">
        <w:trPr>
          <w:trHeight w:hRule="exact" w:val="468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7</w:t>
            </w:r>
          </w:p>
        </w:tc>
        <w:tc>
          <w:tcPr>
            <w:tcW w:w="3041" w:type="dxa"/>
          </w:tcPr>
          <w:p w:rsidR="00997614" w:rsidRPr="00475338" w:rsidRDefault="00081C64">
            <w:pPr>
              <w:pStyle w:val="TableParagraph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Elaboración de informe ejecutivo</w:t>
            </w:r>
          </w:p>
        </w:tc>
        <w:tc>
          <w:tcPr>
            <w:tcW w:w="2295" w:type="dxa"/>
            <w:vAlign w:val="center"/>
          </w:tcPr>
          <w:p w:rsidR="00997614" w:rsidRPr="00475338" w:rsidRDefault="00081C64" w:rsidP="00475338">
            <w:pPr>
              <w:pStyle w:val="TableParagraph"/>
              <w:spacing w:line="225" w:lineRule="exact"/>
              <w:ind w:left="100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RD</w:t>
            </w:r>
          </w:p>
        </w:tc>
        <w:tc>
          <w:tcPr>
            <w:tcW w:w="4011" w:type="dxa"/>
          </w:tcPr>
          <w:p w:rsidR="00997614" w:rsidRPr="00475338" w:rsidRDefault="00997614">
            <w:pPr>
              <w:rPr>
                <w:lang w:val="es-MX"/>
              </w:rPr>
            </w:pPr>
          </w:p>
        </w:tc>
      </w:tr>
      <w:tr w:rsidR="00997614" w:rsidRPr="00597907" w:rsidTr="00B91F42">
        <w:trPr>
          <w:trHeight w:hRule="exact" w:val="701"/>
        </w:trPr>
        <w:tc>
          <w:tcPr>
            <w:tcW w:w="737" w:type="dxa"/>
            <w:vAlign w:val="center"/>
          </w:tcPr>
          <w:p w:rsidR="00997614" w:rsidRPr="00475338" w:rsidRDefault="00081C64" w:rsidP="00B91F42">
            <w:pPr>
              <w:pStyle w:val="TableParagraph"/>
              <w:spacing w:line="225" w:lineRule="exact"/>
              <w:ind w:left="106"/>
              <w:jc w:val="center"/>
              <w:rPr>
                <w:sz w:val="20"/>
                <w:lang w:val="es-MX"/>
              </w:rPr>
            </w:pPr>
            <w:r w:rsidRPr="00475338">
              <w:rPr>
                <w:w w:val="99"/>
                <w:sz w:val="20"/>
                <w:lang w:val="es-MX"/>
              </w:rPr>
              <w:t>8</w:t>
            </w:r>
          </w:p>
        </w:tc>
        <w:tc>
          <w:tcPr>
            <w:tcW w:w="3041" w:type="dxa"/>
            <w:vAlign w:val="center"/>
          </w:tcPr>
          <w:p w:rsidR="00997614" w:rsidRPr="00475338" w:rsidRDefault="00081C64" w:rsidP="00475338">
            <w:pPr>
              <w:pStyle w:val="TableParagraph"/>
              <w:ind w:right="98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Seguimiento de acuerdos y compromisos</w:t>
            </w:r>
          </w:p>
        </w:tc>
        <w:tc>
          <w:tcPr>
            <w:tcW w:w="2295" w:type="dxa"/>
          </w:tcPr>
          <w:p w:rsidR="00997614" w:rsidRPr="00475338" w:rsidRDefault="00081C64">
            <w:pPr>
              <w:pStyle w:val="TableParagraph"/>
              <w:ind w:left="127" w:right="129" w:firstLine="2"/>
              <w:jc w:val="center"/>
              <w:rPr>
                <w:sz w:val="20"/>
                <w:lang w:val="es-MX"/>
              </w:rPr>
            </w:pPr>
            <w:r w:rsidRPr="00475338">
              <w:rPr>
                <w:w w:val="95"/>
                <w:sz w:val="18"/>
                <w:lang w:val="es-MX"/>
              </w:rPr>
              <w:t xml:space="preserve">Director/Subdirectores( </w:t>
            </w:r>
            <w:r w:rsidRPr="00475338">
              <w:rPr>
                <w:sz w:val="18"/>
                <w:lang w:val="es-MX"/>
              </w:rPr>
              <w:t>as)/ RD/</w:t>
            </w:r>
            <w:r w:rsidRPr="00475338">
              <w:rPr>
                <w:spacing w:val="-39"/>
                <w:sz w:val="18"/>
                <w:lang w:val="es-MX"/>
              </w:rPr>
              <w:t xml:space="preserve"> </w:t>
            </w:r>
            <w:r w:rsidRPr="00475338">
              <w:rPr>
                <w:sz w:val="18"/>
                <w:lang w:val="es-MX"/>
              </w:rPr>
              <w:t>Responsables de</w:t>
            </w:r>
            <w:r w:rsidRPr="00475338">
              <w:rPr>
                <w:spacing w:val="15"/>
                <w:sz w:val="18"/>
                <w:lang w:val="es-MX"/>
              </w:rPr>
              <w:t xml:space="preserve"> </w:t>
            </w:r>
            <w:r w:rsidRPr="00475338">
              <w:rPr>
                <w:sz w:val="18"/>
                <w:lang w:val="es-MX"/>
              </w:rPr>
              <w:t>procesos</w:t>
            </w:r>
          </w:p>
        </w:tc>
        <w:tc>
          <w:tcPr>
            <w:tcW w:w="4011" w:type="dxa"/>
          </w:tcPr>
          <w:p w:rsidR="00997614" w:rsidRPr="00475338" w:rsidRDefault="00997614">
            <w:pPr>
              <w:rPr>
                <w:lang w:val="es-MX"/>
              </w:rPr>
            </w:pPr>
          </w:p>
        </w:tc>
      </w:tr>
    </w:tbl>
    <w:p w:rsidR="00997614" w:rsidRPr="00475338" w:rsidRDefault="00997614">
      <w:pPr>
        <w:pStyle w:val="Textoindependiente"/>
        <w:spacing w:before="1"/>
        <w:rPr>
          <w:b/>
          <w:sz w:val="12"/>
          <w:lang w:val="es-MX"/>
        </w:rPr>
      </w:pP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4681"/>
        <w:gridCol w:w="2536"/>
      </w:tblGrid>
      <w:tr w:rsidR="00997614" w:rsidRPr="00475338">
        <w:trPr>
          <w:trHeight w:hRule="exact" w:val="235"/>
        </w:trPr>
        <w:tc>
          <w:tcPr>
            <w:tcW w:w="10118" w:type="dxa"/>
            <w:gridSpan w:val="3"/>
            <w:tcBorders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:rsidR="00997614" w:rsidRPr="00475338" w:rsidRDefault="00081C64">
            <w:pPr>
              <w:pStyle w:val="TableParagraph"/>
              <w:spacing w:line="220" w:lineRule="exact"/>
              <w:ind w:left="3912" w:right="3914"/>
              <w:jc w:val="center"/>
              <w:rPr>
                <w:b/>
                <w:sz w:val="20"/>
                <w:lang w:val="es-MX"/>
              </w:rPr>
            </w:pPr>
            <w:r w:rsidRPr="00475338">
              <w:rPr>
                <w:b/>
                <w:sz w:val="20"/>
                <w:lang w:val="es-MX"/>
              </w:rPr>
              <w:t>CONTROL DE EMISIÓN</w:t>
            </w:r>
          </w:p>
        </w:tc>
      </w:tr>
      <w:tr w:rsidR="00997614" w:rsidRPr="00475338">
        <w:trPr>
          <w:trHeight w:hRule="exact" w:val="245"/>
        </w:trPr>
        <w:tc>
          <w:tcPr>
            <w:tcW w:w="29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97614" w:rsidRPr="00475338" w:rsidRDefault="00081C64">
            <w:pPr>
              <w:pStyle w:val="TableParagraph"/>
              <w:spacing w:line="225" w:lineRule="exact"/>
              <w:ind w:left="933"/>
              <w:rPr>
                <w:b/>
                <w:sz w:val="20"/>
                <w:lang w:val="es-MX"/>
              </w:rPr>
            </w:pPr>
            <w:r w:rsidRPr="00475338">
              <w:rPr>
                <w:b/>
                <w:sz w:val="20"/>
                <w:lang w:val="es-MX"/>
              </w:rPr>
              <w:t>ELABORÓ</w:t>
            </w:r>
          </w:p>
        </w:tc>
        <w:tc>
          <w:tcPr>
            <w:tcW w:w="4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614" w:rsidRPr="00475338" w:rsidRDefault="00081C64">
            <w:pPr>
              <w:pStyle w:val="TableParagraph"/>
              <w:spacing w:line="225" w:lineRule="exact"/>
              <w:ind w:left="1935" w:right="1933"/>
              <w:jc w:val="center"/>
              <w:rPr>
                <w:b/>
                <w:sz w:val="20"/>
                <w:lang w:val="es-MX"/>
              </w:rPr>
            </w:pPr>
            <w:r w:rsidRPr="00475338">
              <w:rPr>
                <w:b/>
                <w:sz w:val="20"/>
                <w:lang w:val="es-MX"/>
              </w:rPr>
              <w:t>REVISÓ</w:t>
            </w:r>
          </w:p>
        </w:tc>
        <w:tc>
          <w:tcPr>
            <w:tcW w:w="2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97614" w:rsidRPr="00475338" w:rsidRDefault="00081C64">
            <w:pPr>
              <w:pStyle w:val="TableParagraph"/>
              <w:spacing w:line="225" w:lineRule="exact"/>
              <w:ind w:left="741"/>
              <w:rPr>
                <w:b/>
                <w:sz w:val="20"/>
                <w:lang w:val="es-MX"/>
              </w:rPr>
            </w:pPr>
            <w:r w:rsidRPr="00475338">
              <w:rPr>
                <w:b/>
                <w:sz w:val="20"/>
                <w:lang w:val="es-MX"/>
              </w:rPr>
              <w:t>AUTORIZÓ</w:t>
            </w:r>
          </w:p>
        </w:tc>
      </w:tr>
      <w:tr w:rsidR="00997614" w:rsidRPr="00475338">
        <w:trPr>
          <w:trHeight w:hRule="exact" w:val="936"/>
        </w:trPr>
        <w:tc>
          <w:tcPr>
            <w:tcW w:w="29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97614" w:rsidRPr="00475338" w:rsidRDefault="00997614">
            <w:pPr>
              <w:pStyle w:val="TableParagraph"/>
              <w:spacing w:before="4"/>
              <w:ind w:left="0"/>
              <w:rPr>
                <w:b/>
                <w:sz w:val="19"/>
                <w:lang w:val="es-MX"/>
              </w:rPr>
            </w:pPr>
          </w:p>
          <w:p w:rsidR="00997614" w:rsidRPr="00475338" w:rsidRDefault="00B91F42" w:rsidP="00B91F42">
            <w:pPr>
              <w:pStyle w:val="TableParagraph"/>
              <w:ind w:left="38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Ing. Viridiana García Navarro</w:t>
            </w:r>
          </w:p>
          <w:p w:rsidR="00997614" w:rsidRPr="00475338" w:rsidRDefault="00081C64">
            <w:pPr>
              <w:pStyle w:val="TableParagraph"/>
              <w:ind w:left="1274" w:right="1274"/>
              <w:jc w:val="center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RD</w:t>
            </w:r>
          </w:p>
        </w:tc>
        <w:tc>
          <w:tcPr>
            <w:tcW w:w="4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614" w:rsidRPr="00475338" w:rsidRDefault="00081C64">
            <w:pPr>
              <w:pStyle w:val="TableParagraph"/>
              <w:ind w:left="573" w:right="548" w:firstLine="213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 xml:space="preserve">M.T.I. Adriana De la Roca Chiapas </w:t>
            </w:r>
          </w:p>
          <w:p w:rsidR="00997614" w:rsidRPr="00475338" w:rsidRDefault="00B91F42" w:rsidP="00A257C7">
            <w:pPr>
              <w:pStyle w:val="TableParagraph"/>
              <w:ind w:left="1416" w:right="548" w:hanging="588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SUBDIRECTORA</w:t>
            </w:r>
            <w:r w:rsidR="00081C64" w:rsidRPr="00475338">
              <w:rPr>
                <w:sz w:val="20"/>
                <w:lang w:val="es-MX"/>
              </w:rPr>
              <w:t xml:space="preserve"> DE </w:t>
            </w:r>
            <w:r w:rsidR="00A257C7">
              <w:rPr>
                <w:sz w:val="20"/>
                <w:lang w:val="es-MX"/>
              </w:rPr>
              <w:t>PLANEACIÓN Y VINCULACIÓN</w:t>
            </w:r>
          </w:p>
        </w:tc>
        <w:tc>
          <w:tcPr>
            <w:tcW w:w="2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97614" w:rsidRPr="00475338" w:rsidRDefault="00997614">
            <w:pPr>
              <w:pStyle w:val="TableParagraph"/>
              <w:spacing w:before="4"/>
              <w:ind w:left="0"/>
              <w:rPr>
                <w:b/>
                <w:sz w:val="19"/>
                <w:lang w:val="es-MX"/>
              </w:rPr>
            </w:pPr>
          </w:p>
          <w:p w:rsidR="00997614" w:rsidRPr="00475338" w:rsidRDefault="00081C64">
            <w:pPr>
              <w:pStyle w:val="TableParagraph"/>
              <w:ind w:left="741" w:hanging="524"/>
              <w:rPr>
                <w:sz w:val="20"/>
                <w:lang w:val="es-MX"/>
              </w:rPr>
            </w:pPr>
            <w:r w:rsidRPr="00475338">
              <w:rPr>
                <w:sz w:val="20"/>
                <w:lang w:val="es-MX"/>
              </w:rPr>
              <w:t>Roberto Ortiz Delgadillo DIRECTOR</w:t>
            </w:r>
          </w:p>
        </w:tc>
      </w:tr>
      <w:tr w:rsidR="00997614" w:rsidRPr="00475338">
        <w:trPr>
          <w:trHeight w:hRule="exact" w:val="521"/>
        </w:trPr>
        <w:tc>
          <w:tcPr>
            <w:tcW w:w="2901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97614" w:rsidRPr="00475338" w:rsidRDefault="00081C64">
            <w:pPr>
              <w:pStyle w:val="TableParagraph"/>
              <w:spacing w:line="223" w:lineRule="exact"/>
              <w:ind w:left="91"/>
              <w:rPr>
                <w:b/>
                <w:sz w:val="20"/>
                <w:lang w:val="es-MX"/>
              </w:rPr>
            </w:pPr>
            <w:r w:rsidRPr="00475338">
              <w:rPr>
                <w:b/>
                <w:sz w:val="20"/>
                <w:lang w:val="es-MX"/>
              </w:rPr>
              <w:t>Firma:</w:t>
            </w:r>
          </w:p>
        </w:tc>
        <w:tc>
          <w:tcPr>
            <w:tcW w:w="46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97614" w:rsidRPr="00475338" w:rsidRDefault="00081C64">
            <w:pPr>
              <w:pStyle w:val="TableParagraph"/>
              <w:spacing w:line="223" w:lineRule="exact"/>
              <w:ind w:right="548"/>
              <w:rPr>
                <w:b/>
                <w:sz w:val="20"/>
                <w:lang w:val="es-MX"/>
              </w:rPr>
            </w:pPr>
            <w:r w:rsidRPr="00475338">
              <w:rPr>
                <w:b/>
                <w:sz w:val="20"/>
                <w:lang w:val="es-MX"/>
              </w:rPr>
              <w:t>Firma:</w:t>
            </w:r>
          </w:p>
        </w:tc>
        <w:tc>
          <w:tcPr>
            <w:tcW w:w="2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97614" w:rsidRPr="00475338" w:rsidRDefault="00081C64">
            <w:pPr>
              <w:pStyle w:val="TableParagraph"/>
              <w:spacing w:line="223" w:lineRule="exact"/>
              <w:ind w:left="103"/>
              <w:rPr>
                <w:b/>
                <w:sz w:val="20"/>
                <w:lang w:val="es-MX"/>
              </w:rPr>
            </w:pPr>
            <w:r w:rsidRPr="00475338">
              <w:rPr>
                <w:b/>
                <w:sz w:val="20"/>
                <w:lang w:val="es-MX"/>
              </w:rPr>
              <w:t>Firma:</w:t>
            </w:r>
          </w:p>
        </w:tc>
      </w:tr>
      <w:tr w:rsidR="00997614" w:rsidRPr="00475338" w:rsidTr="00B91F42">
        <w:trPr>
          <w:trHeight w:hRule="exact" w:val="265"/>
        </w:trPr>
        <w:tc>
          <w:tcPr>
            <w:tcW w:w="2901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  <w:vAlign w:val="center"/>
          </w:tcPr>
          <w:p w:rsidR="00997614" w:rsidRPr="00475338" w:rsidRDefault="00B91F42" w:rsidP="00B91F42">
            <w:pPr>
              <w:pStyle w:val="TableParagraph"/>
              <w:spacing w:line="225" w:lineRule="exact"/>
              <w:ind w:left="0" w:firstLine="38"/>
              <w:jc w:val="center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29 de noviembre de 2017</w:t>
            </w:r>
          </w:p>
        </w:tc>
        <w:tc>
          <w:tcPr>
            <w:tcW w:w="4681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97614" w:rsidRPr="00475338" w:rsidRDefault="00B91F42">
            <w:pPr>
              <w:pStyle w:val="TableParagraph"/>
              <w:spacing w:line="225" w:lineRule="exact"/>
              <w:ind w:left="1147" w:right="548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29 de noviembre de 2017</w:t>
            </w:r>
          </w:p>
        </w:tc>
        <w:tc>
          <w:tcPr>
            <w:tcW w:w="253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97614" w:rsidRPr="00475338" w:rsidRDefault="00B91F42" w:rsidP="00B91F42">
            <w:pPr>
              <w:pStyle w:val="TableParagraph"/>
              <w:spacing w:line="225" w:lineRule="exact"/>
              <w:rPr>
                <w:sz w:val="20"/>
                <w:lang w:val="es-MX"/>
              </w:rPr>
            </w:pPr>
            <w:r>
              <w:rPr>
                <w:sz w:val="20"/>
                <w:lang w:val="es-MX"/>
              </w:rPr>
              <w:t>29 de noviembre de 2017</w:t>
            </w:r>
          </w:p>
        </w:tc>
      </w:tr>
    </w:tbl>
    <w:p w:rsidR="00997614" w:rsidRPr="00475338" w:rsidRDefault="00997614">
      <w:pPr>
        <w:spacing w:line="225" w:lineRule="exact"/>
        <w:rPr>
          <w:sz w:val="20"/>
          <w:lang w:val="es-MX"/>
        </w:rPr>
        <w:sectPr w:rsidR="00997614" w:rsidRPr="00475338" w:rsidSect="00475338">
          <w:headerReference w:type="default" r:id="rId9"/>
          <w:footerReference w:type="default" r:id="rId10"/>
          <w:type w:val="continuous"/>
          <w:pgSz w:w="11920" w:h="16850"/>
          <w:pgMar w:top="386" w:right="540" w:bottom="1880" w:left="980" w:header="436" w:footer="1699" w:gutter="0"/>
          <w:cols w:space="720"/>
        </w:sectPr>
      </w:pPr>
    </w:p>
    <w:p w:rsidR="00997614" w:rsidRPr="00475338" w:rsidRDefault="00081C64">
      <w:pPr>
        <w:spacing w:before="39"/>
        <w:ind w:left="102"/>
        <w:rPr>
          <w:b/>
          <w:sz w:val="24"/>
          <w:lang w:val="es-MX"/>
        </w:rPr>
      </w:pPr>
      <w:r w:rsidRPr="00475338">
        <w:rPr>
          <w:b/>
          <w:sz w:val="24"/>
          <w:lang w:val="es-MX"/>
        </w:rPr>
        <w:lastRenderedPageBreak/>
        <w:t>APARTADO A.</w:t>
      </w:r>
    </w:p>
    <w:p w:rsidR="00997614" w:rsidRPr="00475338" w:rsidRDefault="00997614">
      <w:pPr>
        <w:pStyle w:val="Textoindependiente"/>
        <w:rPr>
          <w:b/>
          <w:sz w:val="24"/>
          <w:lang w:val="es-MX"/>
        </w:rPr>
      </w:pPr>
    </w:p>
    <w:p w:rsidR="00997614" w:rsidRPr="00475338" w:rsidRDefault="00081C64">
      <w:pPr>
        <w:ind w:left="102"/>
        <w:rPr>
          <w:b/>
          <w:sz w:val="24"/>
          <w:lang w:val="es-MX"/>
        </w:rPr>
      </w:pPr>
      <w:r w:rsidRPr="00475338">
        <w:rPr>
          <w:b/>
          <w:sz w:val="24"/>
          <w:lang w:val="es-MX"/>
        </w:rPr>
        <w:t>Información de entrada para la Revisión por la Dirección</w:t>
      </w:r>
    </w:p>
    <w:p w:rsidR="00997614" w:rsidRPr="00475338" w:rsidRDefault="00997614">
      <w:pPr>
        <w:pStyle w:val="Textoindependiente"/>
        <w:spacing w:before="4"/>
        <w:rPr>
          <w:b/>
          <w:sz w:val="24"/>
          <w:lang w:val="es-MX"/>
        </w:rPr>
      </w:pPr>
    </w:p>
    <w:p w:rsidR="00997614" w:rsidRPr="00475338" w:rsidRDefault="00081C64">
      <w:pPr>
        <w:pStyle w:val="Textoindependiente"/>
        <w:ind w:left="102"/>
        <w:rPr>
          <w:lang w:val="es-MX"/>
        </w:rPr>
      </w:pPr>
      <w:r w:rsidRPr="00475338">
        <w:rPr>
          <w:lang w:val="es-MX"/>
        </w:rPr>
        <w:t>Informes presentados en los formatos los cuales incluyen:</w:t>
      </w:r>
    </w:p>
    <w:p w:rsidR="00997614" w:rsidRPr="00475338" w:rsidRDefault="00997614">
      <w:pPr>
        <w:pStyle w:val="Textoindependiente"/>
        <w:spacing w:before="2"/>
        <w:rPr>
          <w:sz w:val="27"/>
          <w:lang w:val="es-MX"/>
        </w:rPr>
      </w:pPr>
    </w:p>
    <w:p w:rsidR="00997614" w:rsidRPr="00475338" w:rsidRDefault="00081C64">
      <w:pPr>
        <w:pStyle w:val="Prrafodelista"/>
        <w:numPr>
          <w:ilvl w:val="0"/>
          <w:numId w:val="2"/>
        </w:numPr>
        <w:tabs>
          <w:tab w:val="left" w:pos="1002"/>
        </w:tabs>
        <w:spacing w:before="1"/>
        <w:ind w:right="114"/>
        <w:jc w:val="both"/>
        <w:rPr>
          <w:lang w:val="es-MX"/>
        </w:rPr>
      </w:pPr>
      <w:r w:rsidRPr="00475338">
        <w:rPr>
          <w:lang w:val="es-MX"/>
        </w:rPr>
        <w:t xml:space="preserve">Resultados de las Auditorías (Informe de </w:t>
      </w:r>
      <w:r w:rsidRPr="00475338">
        <w:rPr>
          <w:spacing w:val="-3"/>
          <w:lang w:val="es-MX"/>
        </w:rPr>
        <w:t xml:space="preserve">Auditoría  </w:t>
      </w:r>
      <w:r w:rsidRPr="00475338">
        <w:rPr>
          <w:lang w:val="es-MX"/>
        </w:rPr>
        <w:t xml:space="preserve">para el </w:t>
      </w:r>
      <w:r w:rsidR="00B91F42">
        <w:rPr>
          <w:spacing w:val="-3"/>
          <w:lang w:val="es-MX"/>
        </w:rPr>
        <w:t xml:space="preserve">SGC y </w:t>
      </w:r>
      <w:r w:rsidRPr="00475338">
        <w:rPr>
          <w:lang w:val="es-MX"/>
        </w:rPr>
        <w:t>para el</w:t>
      </w:r>
      <w:r w:rsidRPr="00475338">
        <w:rPr>
          <w:spacing w:val="10"/>
          <w:lang w:val="es-MX"/>
        </w:rPr>
        <w:t xml:space="preserve"> </w:t>
      </w:r>
      <w:r w:rsidRPr="00475338">
        <w:rPr>
          <w:spacing w:val="-3"/>
          <w:lang w:val="es-MX"/>
        </w:rPr>
        <w:t>SGA</w:t>
      </w:r>
      <w:r w:rsidR="00B91F42">
        <w:rPr>
          <w:spacing w:val="-3"/>
          <w:lang w:val="es-MX"/>
        </w:rPr>
        <w:t>)</w:t>
      </w:r>
      <w:r w:rsidRPr="00475338">
        <w:rPr>
          <w:spacing w:val="-3"/>
          <w:lang w:val="es-MX"/>
        </w:rPr>
        <w:t>.</w:t>
      </w:r>
    </w:p>
    <w:p w:rsidR="00997614" w:rsidRPr="00475338" w:rsidRDefault="00081C64">
      <w:pPr>
        <w:pStyle w:val="Prrafodelista"/>
        <w:numPr>
          <w:ilvl w:val="0"/>
          <w:numId w:val="2"/>
        </w:numPr>
        <w:tabs>
          <w:tab w:val="left" w:pos="1002"/>
        </w:tabs>
        <w:ind w:right="113"/>
        <w:jc w:val="both"/>
        <w:rPr>
          <w:lang w:val="es-MX"/>
        </w:rPr>
      </w:pPr>
      <w:r w:rsidRPr="00475338">
        <w:rPr>
          <w:lang w:val="es-MX"/>
        </w:rPr>
        <w:t xml:space="preserve">Formato para la Retroalimentación del Estudiante: Evaluación y Formato electrónico para retroalimentación del estudiante, Informe de Resultados de Auditoría de Servicios </w:t>
      </w:r>
      <w:r w:rsidR="00B91F42">
        <w:rPr>
          <w:lang w:val="es-MX"/>
        </w:rPr>
        <w:t xml:space="preserve"> y </w:t>
      </w:r>
      <w:r w:rsidRPr="00475338">
        <w:rPr>
          <w:lang w:val="es-MX"/>
        </w:rPr>
        <w:t xml:space="preserve">, Atención de quejas y Sugerencias y los formatos electrónicos correspondientes </w:t>
      </w:r>
      <w:r w:rsidR="00B91F42">
        <w:rPr>
          <w:lang w:val="es-MX"/>
        </w:rPr>
        <w:t>Quejas de estudiantes</w:t>
      </w:r>
      <w:r w:rsidRPr="00475338">
        <w:rPr>
          <w:lang w:val="es-MX"/>
        </w:rPr>
        <w:t xml:space="preserve"> para el caso  del  </w:t>
      </w:r>
      <w:r w:rsidRPr="00475338">
        <w:rPr>
          <w:spacing w:val="-2"/>
          <w:lang w:val="es-MX"/>
        </w:rPr>
        <w:t>SGC</w:t>
      </w:r>
      <w:r w:rsidRPr="00475338">
        <w:rPr>
          <w:spacing w:val="57"/>
          <w:lang w:val="es-MX"/>
        </w:rPr>
        <w:t xml:space="preserve"> </w:t>
      </w:r>
      <w:r w:rsidRPr="00475338">
        <w:rPr>
          <w:lang w:val="es-MX"/>
        </w:rPr>
        <w:t xml:space="preserve">y  </w:t>
      </w:r>
      <w:r w:rsidR="00B91F42">
        <w:rPr>
          <w:lang w:val="es-MX"/>
        </w:rPr>
        <w:t>Formato para revisión de indicadores del plan rector del SGA</w:t>
      </w:r>
      <w:r w:rsidRPr="00475338">
        <w:rPr>
          <w:lang w:val="es-MX"/>
        </w:rPr>
        <w:t>. Para el SGA, Formato Evaluación de cumplimiento con los requisitos legales.</w:t>
      </w:r>
    </w:p>
    <w:p w:rsidR="00997614" w:rsidRPr="00475338" w:rsidRDefault="00081C64">
      <w:pPr>
        <w:pStyle w:val="Prrafodelista"/>
        <w:numPr>
          <w:ilvl w:val="0"/>
          <w:numId w:val="2"/>
        </w:numPr>
        <w:tabs>
          <w:tab w:val="left" w:pos="1002"/>
        </w:tabs>
        <w:spacing w:before="56"/>
        <w:ind w:right="119"/>
        <w:jc w:val="both"/>
        <w:rPr>
          <w:lang w:val="es-MX"/>
        </w:rPr>
      </w:pPr>
      <w:r w:rsidRPr="00475338">
        <w:rPr>
          <w:lang w:val="es-MX"/>
        </w:rPr>
        <w:t>Desempeño de los procesos y conformidad del servicio, revisión de indicadores del Plan Rector</w:t>
      </w:r>
      <w:r w:rsidR="00B91F42">
        <w:rPr>
          <w:spacing w:val="-30"/>
          <w:lang w:val="es-MX"/>
        </w:rPr>
        <w:t>.</w:t>
      </w:r>
    </w:p>
    <w:p w:rsidR="00997614" w:rsidRPr="00475338" w:rsidRDefault="00081C64">
      <w:pPr>
        <w:pStyle w:val="Prrafodelista"/>
        <w:numPr>
          <w:ilvl w:val="0"/>
          <w:numId w:val="2"/>
        </w:numPr>
        <w:tabs>
          <w:tab w:val="left" w:pos="1002"/>
        </w:tabs>
        <w:spacing w:before="64"/>
        <w:ind w:right="124"/>
        <w:jc w:val="both"/>
        <w:rPr>
          <w:lang w:val="es-MX"/>
        </w:rPr>
      </w:pPr>
      <w:r w:rsidRPr="00475338">
        <w:rPr>
          <w:lang w:val="es-MX"/>
        </w:rPr>
        <w:t xml:space="preserve">Estado de las Acciones Correctivas y Preventivas, formato para el Control del Estado </w:t>
      </w:r>
      <w:r w:rsidRPr="00475338">
        <w:rPr>
          <w:spacing w:val="-3"/>
          <w:lang w:val="es-MX"/>
        </w:rPr>
        <w:t xml:space="preserve">de </w:t>
      </w:r>
      <w:r w:rsidRPr="00475338">
        <w:rPr>
          <w:lang w:val="es-MX"/>
        </w:rPr>
        <w:t>Acciones</w:t>
      </w:r>
      <w:r w:rsidRPr="00475338">
        <w:rPr>
          <w:spacing w:val="-12"/>
          <w:lang w:val="es-MX"/>
        </w:rPr>
        <w:t xml:space="preserve"> </w:t>
      </w:r>
      <w:r w:rsidRPr="00475338">
        <w:rPr>
          <w:lang w:val="es-MX"/>
        </w:rPr>
        <w:t>Correctivas</w:t>
      </w:r>
      <w:r w:rsidRPr="00475338">
        <w:rPr>
          <w:spacing w:val="-8"/>
          <w:lang w:val="es-MX"/>
        </w:rPr>
        <w:t xml:space="preserve"> </w:t>
      </w:r>
      <w:r w:rsidRPr="00475338">
        <w:rPr>
          <w:lang w:val="es-MX"/>
        </w:rPr>
        <w:t>y/o</w:t>
      </w:r>
      <w:r w:rsidRPr="00475338">
        <w:rPr>
          <w:spacing w:val="-12"/>
          <w:lang w:val="es-MX"/>
        </w:rPr>
        <w:t xml:space="preserve"> </w:t>
      </w:r>
      <w:r w:rsidRPr="00475338">
        <w:rPr>
          <w:lang w:val="es-MX"/>
        </w:rPr>
        <w:t>Preventivas</w:t>
      </w:r>
      <w:r w:rsidRPr="00475338">
        <w:rPr>
          <w:spacing w:val="-13"/>
          <w:lang w:val="es-MX"/>
        </w:rPr>
        <w:t xml:space="preserve"> </w:t>
      </w:r>
      <w:r w:rsidR="00754A4F">
        <w:rPr>
          <w:spacing w:val="-13"/>
          <w:lang w:val="es-MX"/>
        </w:rPr>
        <w:t xml:space="preserve"> </w:t>
      </w:r>
      <w:r w:rsidRPr="00475338">
        <w:rPr>
          <w:lang w:val="es-MX"/>
        </w:rPr>
        <w:t>del</w:t>
      </w:r>
      <w:r w:rsidRPr="00475338">
        <w:rPr>
          <w:spacing w:val="-10"/>
          <w:lang w:val="es-MX"/>
        </w:rPr>
        <w:t xml:space="preserve"> </w:t>
      </w:r>
      <w:r w:rsidRPr="00475338">
        <w:rPr>
          <w:spacing w:val="-3"/>
          <w:lang w:val="es-MX"/>
        </w:rPr>
        <w:t>SGC.</w:t>
      </w:r>
    </w:p>
    <w:p w:rsidR="00997614" w:rsidRPr="00475338" w:rsidRDefault="00081C64">
      <w:pPr>
        <w:pStyle w:val="Prrafodelista"/>
        <w:numPr>
          <w:ilvl w:val="0"/>
          <w:numId w:val="2"/>
        </w:numPr>
        <w:tabs>
          <w:tab w:val="left" w:pos="1002"/>
        </w:tabs>
        <w:ind w:right="123"/>
        <w:jc w:val="both"/>
        <w:rPr>
          <w:lang w:val="es-MX"/>
        </w:rPr>
      </w:pPr>
      <w:r w:rsidRPr="00475338">
        <w:rPr>
          <w:lang w:val="es-MX"/>
        </w:rPr>
        <w:t xml:space="preserve">Acciones de seguimiento de revisiones anteriores, efectuadas </w:t>
      </w:r>
      <w:r w:rsidRPr="00475338">
        <w:rPr>
          <w:spacing w:val="-3"/>
          <w:lang w:val="es-MX"/>
        </w:rPr>
        <w:t xml:space="preserve">por </w:t>
      </w:r>
      <w:r w:rsidRPr="00475338">
        <w:rPr>
          <w:lang w:val="es-MX"/>
        </w:rPr>
        <w:t>la Dirección, expresados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en</w:t>
      </w:r>
      <w:r w:rsidRPr="00475338">
        <w:rPr>
          <w:spacing w:val="-9"/>
          <w:lang w:val="es-MX"/>
        </w:rPr>
        <w:t xml:space="preserve"> </w:t>
      </w:r>
      <w:r w:rsidRPr="00475338">
        <w:rPr>
          <w:lang w:val="es-MX"/>
        </w:rPr>
        <w:t>las</w:t>
      </w:r>
      <w:r w:rsidRPr="00475338">
        <w:rPr>
          <w:spacing w:val="-11"/>
          <w:lang w:val="es-MX"/>
        </w:rPr>
        <w:t xml:space="preserve"> </w:t>
      </w:r>
      <w:r w:rsidRPr="00475338">
        <w:rPr>
          <w:lang w:val="es-MX"/>
        </w:rPr>
        <w:t>minutas</w:t>
      </w:r>
      <w:r w:rsidRPr="00475338">
        <w:rPr>
          <w:spacing w:val="-9"/>
          <w:lang w:val="es-MX"/>
        </w:rPr>
        <w:t xml:space="preserve"> </w:t>
      </w:r>
      <w:r w:rsidRPr="00475338">
        <w:rPr>
          <w:lang w:val="es-MX"/>
        </w:rPr>
        <w:t>de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las</w:t>
      </w:r>
      <w:r w:rsidRPr="00475338">
        <w:rPr>
          <w:spacing w:val="-11"/>
          <w:lang w:val="es-MX"/>
        </w:rPr>
        <w:t xml:space="preserve"> </w:t>
      </w:r>
      <w:r w:rsidRPr="00475338">
        <w:rPr>
          <w:lang w:val="es-MX"/>
        </w:rPr>
        <w:t>Revisiones</w:t>
      </w:r>
      <w:r w:rsidRPr="00475338">
        <w:rPr>
          <w:spacing w:val="-8"/>
          <w:lang w:val="es-MX"/>
        </w:rPr>
        <w:t xml:space="preserve"> </w:t>
      </w:r>
      <w:r w:rsidRPr="00475338">
        <w:rPr>
          <w:lang w:val="es-MX"/>
        </w:rPr>
        <w:t>por</w:t>
      </w:r>
      <w:r w:rsidRPr="00475338">
        <w:rPr>
          <w:spacing w:val="-8"/>
          <w:lang w:val="es-MX"/>
        </w:rPr>
        <w:t xml:space="preserve"> </w:t>
      </w:r>
      <w:r w:rsidRPr="00475338">
        <w:rPr>
          <w:lang w:val="es-MX"/>
        </w:rPr>
        <w:t>la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Dirección.</w:t>
      </w:r>
    </w:p>
    <w:p w:rsidR="00997614" w:rsidRPr="00475338" w:rsidRDefault="00081C64">
      <w:pPr>
        <w:pStyle w:val="Prrafodelista"/>
        <w:numPr>
          <w:ilvl w:val="0"/>
          <w:numId w:val="2"/>
        </w:numPr>
        <w:tabs>
          <w:tab w:val="left" w:pos="1001"/>
          <w:tab w:val="left" w:pos="1002"/>
        </w:tabs>
        <w:rPr>
          <w:lang w:val="es-MX"/>
        </w:rPr>
      </w:pPr>
      <w:r w:rsidRPr="00475338">
        <w:rPr>
          <w:lang w:val="es-MX"/>
        </w:rPr>
        <w:t>Cambios</w:t>
      </w:r>
      <w:r w:rsidRPr="00475338">
        <w:rPr>
          <w:spacing w:val="-10"/>
          <w:lang w:val="es-MX"/>
        </w:rPr>
        <w:t xml:space="preserve"> </w:t>
      </w:r>
      <w:r w:rsidRPr="00475338">
        <w:rPr>
          <w:lang w:val="es-MX"/>
        </w:rPr>
        <w:t>que</w:t>
      </w:r>
      <w:r w:rsidRPr="00475338">
        <w:rPr>
          <w:spacing w:val="-5"/>
          <w:lang w:val="es-MX"/>
        </w:rPr>
        <w:t xml:space="preserve"> </w:t>
      </w:r>
      <w:r w:rsidRPr="00475338">
        <w:rPr>
          <w:lang w:val="es-MX"/>
        </w:rPr>
        <w:t>pueden</w:t>
      </w:r>
      <w:r w:rsidRPr="00475338">
        <w:rPr>
          <w:spacing w:val="-8"/>
          <w:lang w:val="es-MX"/>
        </w:rPr>
        <w:t xml:space="preserve"> </w:t>
      </w:r>
      <w:r w:rsidRPr="00475338">
        <w:rPr>
          <w:lang w:val="es-MX"/>
        </w:rPr>
        <w:t>afectar</w:t>
      </w:r>
      <w:r w:rsidRPr="00475338">
        <w:rPr>
          <w:spacing w:val="-5"/>
          <w:lang w:val="es-MX"/>
        </w:rPr>
        <w:t xml:space="preserve"> </w:t>
      </w:r>
      <w:r w:rsidRPr="00475338">
        <w:rPr>
          <w:lang w:val="es-MX"/>
        </w:rPr>
        <w:t>el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SGC</w:t>
      </w:r>
      <w:r w:rsidRPr="00475338">
        <w:rPr>
          <w:spacing w:val="-6"/>
          <w:lang w:val="es-MX"/>
        </w:rPr>
        <w:t xml:space="preserve"> </w:t>
      </w:r>
      <w:r w:rsidRPr="00475338">
        <w:rPr>
          <w:lang w:val="es-MX"/>
        </w:rPr>
        <w:t>o</w:t>
      </w:r>
      <w:r w:rsidRPr="00475338">
        <w:rPr>
          <w:spacing w:val="-6"/>
          <w:lang w:val="es-MX"/>
        </w:rPr>
        <w:t xml:space="preserve"> </w:t>
      </w:r>
      <w:r w:rsidRPr="00475338">
        <w:rPr>
          <w:lang w:val="es-MX"/>
        </w:rPr>
        <w:t>SGA.</w:t>
      </w:r>
    </w:p>
    <w:p w:rsidR="00997614" w:rsidRPr="00475338" w:rsidRDefault="00081C64" w:rsidP="00013F89">
      <w:pPr>
        <w:pStyle w:val="Prrafodelista"/>
        <w:numPr>
          <w:ilvl w:val="0"/>
          <w:numId w:val="2"/>
        </w:numPr>
        <w:tabs>
          <w:tab w:val="left" w:pos="1002"/>
        </w:tabs>
        <w:spacing w:before="61"/>
        <w:ind w:right="115"/>
        <w:jc w:val="both"/>
        <w:rPr>
          <w:lang w:val="es-MX"/>
        </w:rPr>
      </w:pPr>
      <w:r w:rsidRPr="00754A4F">
        <w:rPr>
          <w:lang w:val="es-MX"/>
        </w:rPr>
        <w:t>Recomendaciones para la mejora son registradas a través del formato para resultados  de la Revisión por la Dirección</w:t>
      </w:r>
      <w:r w:rsidR="00754A4F" w:rsidRPr="00754A4F">
        <w:rPr>
          <w:lang w:val="es-MX"/>
        </w:rPr>
        <w:t xml:space="preserve"> </w:t>
      </w:r>
      <w:r w:rsidRPr="00754A4F">
        <w:rPr>
          <w:lang w:val="es-MX"/>
        </w:rPr>
        <w:t>y del formato para registro de Proyectos de Mejora</w:t>
      </w:r>
      <w:r w:rsidR="00754A4F">
        <w:rPr>
          <w:spacing w:val="-25"/>
          <w:lang w:val="es-MX"/>
        </w:rPr>
        <w:t xml:space="preserve">. </w:t>
      </w:r>
    </w:p>
    <w:p w:rsidR="00997614" w:rsidRPr="00475338" w:rsidRDefault="00997614">
      <w:pPr>
        <w:pStyle w:val="Textoindependiente"/>
        <w:rPr>
          <w:lang w:val="es-MX"/>
        </w:rPr>
      </w:pPr>
    </w:p>
    <w:p w:rsidR="00997614" w:rsidRPr="00475338" w:rsidRDefault="00081C64">
      <w:pPr>
        <w:pStyle w:val="Ttulo1"/>
        <w:spacing w:before="191"/>
        <w:ind w:left="282"/>
        <w:rPr>
          <w:lang w:val="es-MX"/>
        </w:rPr>
      </w:pPr>
      <w:r w:rsidRPr="00475338">
        <w:rPr>
          <w:lang w:val="es-MX"/>
        </w:rPr>
        <w:t>APARTADO B.</w:t>
      </w:r>
    </w:p>
    <w:p w:rsidR="00997614" w:rsidRPr="00475338" w:rsidRDefault="00997614">
      <w:pPr>
        <w:pStyle w:val="Textoindependiente"/>
        <w:spacing w:before="2"/>
        <w:rPr>
          <w:b/>
          <w:sz w:val="34"/>
          <w:lang w:val="es-MX"/>
        </w:rPr>
      </w:pPr>
    </w:p>
    <w:p w:rsidR="00997614" w:rsidRPr="00475338" w:rsidRDefault="00081C64">
      <w:pPr>
        <w:ind w:left="282"/>
        <w:rPr>
          <w:b/>
          <w:sz w:val="24"/>
          <w:lang w:val="es-MX"/>
        </w:rPr>
      </w:pPr>
      <w:r w:rsidRPr="00475338">
        <w:rPr>
          <w:b/>
          <w:sz w:val="24"/>
          <w:lang w:val="es-MX"/>
        </w:rPr>
        <w:t>Resultados de la Revisión.</w:t>
      </w:r>
    </w:p>
    <w:p w:rsidR="00997614" w:rsidRPr="00475338" w:rsidRDefault="00997614">
      <w:pPr>
        <w:pStyle w:val="Textoindependiente"/>
        <w:spacing w:before="3"/>
        <w:rPr>
          <w:b/>
          <w:sz w:val="31"/>
          <w:lang w:val="es-MX"/>
        </w:rPr>
      </w:pPr>
    </w:p>
    <w:p w:rsidR="00997614" w:rsidRPr="00475338" w:rsidRDefault="00081C64">
      <w:pPr>
        <w:pStyle w:val="Textoindependiente"/>
        <w:ind w:left="282"/>
        <w:rPr>
          <w:lang w:val="es-MX"/>
        </w:rPr>
      </w:pPr>
      <w:r w:rsidRPr="00475338">
        <w:rPr>
          <w:lang w:val="es-MX"/>
        </w:rPr>
        <w:t>Los resultados de la Revisión por la Dirección incluyen todas las decisiones y acciones relacionadas con:</w:t>
      </w:r>
    </w:p>
    <w:p w:rsidR="00997614" w:rsidRPr="00475338" w:rsidRDefault="00997614">
      <w:pPr>
        <w:pStyle w:val="Textoindependiente"/>
        <w:spacing w:before="7"/>
        <w:rPr>
          <w:sz w:val="30"/>
          <w:lang w:val="es-MX"/>
        </w:rPr>
      </w:pPr>
    </w:p>
    <w:p w:rsidR="00997614" w:rsidRPr="00475338" w:rsidRDefault="00081C64">
      <w:pPr>
        <w:pStyle w:val="Prrafodelista"/>
        <w:numPr>
          <w:ilvl w:val="0"/>
          <w:numId w:val="1"/>
        </w:numPr>
        <w:tabs>
          <w:tab w:val="left" w:pos="995"/>
        </w:tabs>
        <w:spacing w:before="0"/>
        <w:ind w:hanging="353"/>
        <w:rPr>
          <w:lang w:val="es-MX"/>
        </w:rPr>
      </w:pPr>
      <w:r w:rsidRPr="00475338">
        <w:rPr>
          <w:lang w:val="es-MX"/>
        </w:rPr>
        <w:t>La</w:t>
      </w:r>
      <w:r w:rsidRPr="00475338">
        <w:rPr>
          <w:spacing w:val="-5"/>
          <w:lang w:val="es-MX"/>
        </w:rPr>
        <w:t xml:space="preserve"> </w:t>
      </w:r>
      <w:r w:rsidRPr="00475338">
        <w:rPr>
          <w:lang w:val="es-MX"/>
        </w:rPr>
        <w:t>mejora</w:t>
      </w:r>
      <w:r w:rsidRPr="00475338">
        <w:rPr>
          <w:spacing w:val="-4"/>
          <w:lang w:val="es-MX"/>
        </w:rPr>
        <w:t xml:space="preserve"> </w:t>
      </w:r>
      <w:r w:rsidRPr="00475338">
        <w:rPr>
          <w:lang w:val="es-MX"/>
        </w:rPr>
        <w:t>de</w:t>
      </w:r>
      <w:r w:rsidRPr="00475338">
        <w:rPr>
          <w:spacing w:val="-5"/>
          <w:lang w:val="es-MX"/>
        </w:rPr>
        <w:t xml:space="preserve"> </w:t>
      </w:r>
      <w:r w:rsidRPr="00475338">
        <w:rPr>
          <w:lang w:val="es-MX"/>
        </w:rPr>
        <w:t>la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eficacia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del</w:t>
      </w:r>
      <w:r w:rsidRPr="00475338">
        <w:rPr>
          <w:spacing w:val="-6"/>
          <w:lang w:val="es-MX"/>
        </w:rPr>
        <w:t xml:space="preserve"> </w:t>
      </w:r>
      <w:r w:rsidRPr="00475338">
        <w:rPr>
          <w:lang w:val="es-MX"/>
        </w:rPr>
        <w:t>SGC</w:t>
      </w:r>
      <w:r w:rsidRPr="00475338">
        <w:rPr>
          <w:spacing w:val="-3"/>
          <w:lang w:val="es-MX"/>
        </w:rPr>
        <w:t xml:space="preserve"> </w:t>
      </w:r>
      <w:r w:rsidRPr="00475338">
        <w:rPr>
          <w:lang w:val="es-MX"/>
        </w:rPr>
        <w:t>o</w:t>
      </w:r>
      <w:r w:rsidRPr="00475338">
        <w:rPr>
          <w:spacing w:val="-5"/>
          <w:lang w:val="es-MX"/>
        </w:rPr>
        <w:t xml:space="preserve"> </w:t>
      </w:r>
      <w:r w:rsidRPr="00475338">
        <w:rPr>
          <w:spacing w:val="-2"/>
          <w:lang w:val="es-MX"/>
        </w:rPr>
        <w:t>SGA</w:t>
      </w:r>
      <w:r w:rsidRPr="00475338">
        <w:rPr>
          <w:spacing w:val="-3"/>
          <w:lang w:val="es-MX"/>
        </w:rPr>
        <w:t xml:space="preserve"> </w:t>
      </w:r>
      <w:r w:rsidRPr="00475338">
        <w:rPr>
          <w:lang w:val="es-MX"/>
        </w:rPr>
        <w:t>y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de</w:t>
      </w:r>
      <w:r w:rsidRPr="00475338">
        <w:rPr>
          <w:spacing w:val="-3"/>
          <w:lang w:val="es-MX"/>
        </w:rPr>
        <w:t xml:space="preserve"> </w:t>
      </w:r>
      <w:r w:rsidRPr="00475338">
        <w:rPr>
          <w:lang w:val="es-MX"/>
        </w:rPr>
        <w:t>sus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procesos.</w:t>
      </w:r>
    </w:p>
    <w:p w:rsidR="00997614" w:rsidRPr="00475338" w:rsidRDefault="00081C64">
      <w:pPr>
        <w:pStyle w:val="Prrafodelista"/>
        <w:numPr>
          <w:ilvl w:val="0"/>
          <w:numId w:val="1"/>
        </w:numPr>
        <w:tabs>
          <w:tab w:val="left" w:pos="995"/>
        </w:tabs>
        <w:spacing w:before="61"/>
        <w:ind w:left="994" w:hanging="355"/>
        <w:rPr>
          <w:lang w:val="es-MX"/>
        </w:rPr>
      </w:pPr>
      <w:r w:rsidRPr="00475338">
        <w:rPr>
          <w:lang w:val="es-MX"/>
        </w:rPr>
        <w:t>La</w:t>
      </w:r>
      <w:r w:rsidRPr="00475338">
        <w:rPr>
          <w:spacing w:val="-6"/>
          <w:lang w:val="es-MX"/>
        </w:rPr>
        <w:t xml:space="preserve"> </w:t>
      </w:r>
      <w:r w:rsidRPr="00475338">
        <w:rPr>
          <w:lang w:val="es-MX"/>
        </w:rPr>
        <w:t>mejora</w:t>
      </w:r>
      <w:r w:rsidRPr="00475338">
        <w:rPr>
          <w:spacing w:val="-5"/>
          <w:lang w:val="es-MX"/>
        </w:rPr>
        <w:t xml:space="preserve"> </w:t>
      </w:r>
      <w:r w:rsidRPr="00475338">
        <w:rPr>
          <w:lang w:val="es-MX"/>
        </w:rPr>
        <w:t>del</w:t>
      </w:r>
      <w:r w:rsidRPr="00475338">
        <w:rPr>
          <w:spacing w:val="-6"/>
          <w:lang w:val="es-MX"/>
        </w:rPr>
        <w:t xml:space="preserve"> </w:t>
      </w:r>
      <w:r w:rsidRPr="00475338">
        <w:rPr>
          <w:lang w:val="es-MX"/>
        </w:rPr>
        <w:t>Servicio</w:t>
      </w:r>
      <w:r w:rsidRPr="00475338">
        <w:rPr>
          <w:spacing w:val="-3"/>
          <w:lang w:val="es-MX"/>
        </w:rPr>
        <w:t xml:space="preserve"> </w:t>
      </w:r>
      <w:r w:rsidRPr="00475338">
        <w:rPr>
          <w:lang w:val="es-MX"/>
        </w:rPr>
        <w:t>Educativo</w:t>
      </w:r>
      <w:r w:rsidRPr="00475338">
        <w:rPr>
          <w:spacing w:val="-3"/>
          <w:lang w:val="es-MX"/>
        </w:rPr>
        <w:t xml:space="preserve"> </w:t>
      </w:r>
      <w:r w:rsidRPr="00475338">
        <w:rPr>
          <w:lang w:val="es-MX"/>
        </w:rPr>
        <w:t>en</w:t>
      </w:r>
      <w:r w:rsidRPr="00475338">
        <w:rPr>
          <w:spacing w:val="-9"/>
          <w:lang w:val="es-MX"/>
        </w:rPr>
        <w:t xml:space="preserve"> </w:t>
      </w:r>
      <w:r w:rsidRPr="00475338">
        <w:rPr>
          <w:lang w:val="es-MX"/>
        </w:rPr>
        <w:t>relación</w:t>
      </w:r>
      <w:r w:rsidRPr="00475338">
        <w:rPr>
          <w:spacing w:val="-6"/>
          <w:lang w:val="es-MX"/>
        </w:rPr>
        <w:t xml:space="preserve"> </w:t>
      </w:r>
      <w:r w:rsidRPr="00475338">
        <w:rPr>
          <w:lang w:val="es-MX"/>
        </w:rPr>
        <w:t>con</w:t>
      </w:r>
      <w:r w:rsidRPr="00475338">
        <w:rPr>
          <w:spacing w:val="-11"/>
          <w:lang w:val="es-MX"/>
        </w:rPr>
        <w:t xml:space="preserve"> </w:t>
      </w:r>
      <w:r w:rsidRPr="00475338">
        <w:rPr>
          <w:lang w:val="es-MX"/>
        </w:rPr>
        <w:t>los</w:t>
      </w:r>
      <w:r w:rsidRPr="00475338">
        <w:rPr>
          <w:spacing w:val="-6"/>
          <w:lang w:val="es-MX"/>
        </w:rPr>
        <w:t xml:space="preserve"> </w:t>
      </w:r>
      <w:r w:rsidRPr="00475338">
        <w:rPr>
          <w:lang w:val="es-MX"/>
        </w:rPr>
        <w:t>requisitos</w:t>
      </w:r>
      <w:r w:rsidRPr="00475338">
        <w:rPr>
          <w:spacing w:val="-8"/>
          <w:lang w:val="es-MX"/>
        </w:rPr>
        <w:t xml:space="preserve"> </w:t>
      </w:r>
      <w:r w:rsidRPr="00475338">
        <w:rPr>
          <w:lang w:val="es-MX"/>
        </w:rPr>
        <w:t>del</w:t>
      </w:r>
      <w:r w:rsidRPr="00475338">
        <w:rPr>
          <w:spacing w:val="-7"/>
          <w:lang w:val="es-MX"/>
        </w:rPr>
        <w:t xml:space="preserve"> </w:t>
      </w:r>
      <w:r w:rsidRPr="00475338">
        <w:rPr>
          <w:lang w:val="es-MX"/>
        </w:rPr>
        <w:t>cliente</w:t>
      </w:r>
      <w:r w:rsidRPr="00475338">
        <w:rPr>
          <w:spacing w:val="-10"/>
          <w:lang w:val="es-MX"/>
        </w:rPr>
        <w:t xml:space="preserve"> </w:t>
      </w:r>
      <w:r w:rsidRPr="00475338">
        <w:rPr>
          <w:lang w:val="es-MX"/>
        </w:rPr>
        <w:t>en</w:t>
      </w:r>
      <w:r w:rsidRPr="00475338">
        <w:rPr>
          <w:spacing w:val="-4"/>
          <w:lang w:val="es-MX"/>
        </w:rPr>
        <w:t xml:space="preserve"> </w:t>
      </w:r>
      <w:r w:rsidRPr="00475338">
        <w:rPr>
          <w:lang w:val="es-MX"/>
        </w:rPr>
        <w:t>el</w:t>
      </w:r>
      <w:r w:rsidRPr="00475338">
        <w:rPr>
          <w:spacing w:val="-5"/>
          <w:lang w:val="es-MX"/>
        </w:rPr>
        <w:t xml:space="preserve"> </w:t>
      </w:r>
      <w:r w:rsidRPr="00475338">
        <w:rPr>
          <w:spacing w:val="-3"/>
          <w:lang w:val="es-MX"/>
        </w:rPr>
        <w:t>SGC.</w:t>
      </w:r>
    </w:p>
    <w:p w:rsidR="00997614" w:rsidRPr="00475338" w:rsidRDefault="00081C64">
      <w:pPr>
        <w:pStyle w:val="Prrafodelista"/>
        <w:numPr>
          <w:ilvl w:val="0"/>
          <w:numId w:val="1"/>
        </w:numPr>
        <w:tabs>
          <w:tab w:val="left" w:pos="995"/>
        </w:tabs>
        <w:ind w:right="124" w:hanging="353"/>
        <w:jc w:val="both"/>
        <w:rPr>
          <w:lang w:val="es-MX"/>
        </w:rPr>
      </w:pPr>
      <w:r w:rsidRPr="00475338">
        <w:rPr>
          <w:lang w:val="es-MX"/>
        </w:rPr>
        <w:t xml:space="preserve">Las necesidades de recursos, las cuales son presentadas en el formato Resultados </w:t>
      </w:r>
      <w:r w:rsidRPr="00475338">
        <w:rPr>
          <w:spacing w:val="-3"/>
          <w:lang w:val="es-MX"/>
        </w:rPr>
        <w:t xml:space="preserve">de </w:t>
      </w:r>
      <w:r w:rsidRPr="00475338">
        <w:rPr>
          <w:lang w:val="es-MX"/>
        </w:rPr>
        <w:t>Revisión</w:t>
      </w:r>
      <w:r w:rsidRPr="00475338">
        <w:rPr>
          <w:spacing w:val="-11"/>
          <w:lang w:val="es-MX"/>
        </w:rPr>
        <w:t xml:space="preserve"> </w:t>
      </w:r>
      <w:r w:rsidRPr="00475338">
        <w:rPr>
          <w:lang w:val="es-MX"/>
        </w:rPr>
        <w:t>de</w:t>
      </w:r>
      <w:r w:rsidRPr="00475338">
        <w:rPr>
          <w:spacing w:val="-13"/>
          <w:lang w:val="es-MX"/>
        </w:rPr>
        <w:t xml:space="preserve"> </w:t>
      </w:r>
      <w:r w:rsidRPr="00475338">
        <w:rPr>
          <w:lang w:val="es-MX"/>
        </w:rPr>
        <w:t>la</w:t>
      </w:r>
      <w:r w:rsidRPr="00475338">
        <w:rPr>
          <w:spacing w:val="-12"/>
          <w:lang w:val="es-MX"/>
        </w:rPr>
        <w:t xml:space="preserve"> </w:t>
      </w:r>
      <w:r w:rsidRPr="00475338">
        <w:rPr>
          <w:lang w:val="es-MX"/>
        </w:rPr>
        <w:t>Dirección.</w:t>
      </w:r>
    </w:p>
    <w:sectPr w:rsidR="00997614" w:rsidRPr="00475338" w:rsidSect="00B91F42">
      <w:pgSz w:w="11920" w:h="16850"/>
      <w:pgMar w:top="920" w:right="620" w:bottom="1880" w:left="1420" w:header="284" w:footer="1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22" w:rsidRDefault="007D6A22">
      <w:r>
        <w:separator/>
      </w:r>
    </w:p>
  </w:endnote>
  <w:endnote w:type="continuationSeparator" w:id="0">
    <w:p w:rsidR="007D6A22" w:rsidRDefault="007D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14" w:rsidRDefault="00177EB1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20A990" wp14:editId="2715CDD5">
              <wp:simplePos x="0" y="0"/>
              <wp:positionH relativeFrom="page">
                <wp:posOffset>1886585</wp:posOffset>
              </wp:positionH>
              <wp:positionV relativeFrom="page">
                <wp:posOffset>9475470</wp:posOffset>
              </wp:positionV>
              <wp:extent cx="3953510" cy="127635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35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614" w:rsidRPr="00177EB1" w:rsidRDefault="00081C64">
                          <w:pPr>
                            <w:ind w:left="20"/>
                            <w:rPr>
                              <w:b/>
                              <w:sz w:val="16"/>
                              <w:lang w:val="es-MX"/>
                            </w:rPr>
                          </w:pP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Toda</w:t>
                          </w:r>
                          <w:r w:rsidRPr="00177EB1">
                            <w:rPr>
                              <w:b/>
                              <w:spacing w:val="-8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copia</w:t>
                          </w:r>
                          <w:r w:rsidRPr="00177EB1">
                            <w:rPr>
                              <w:b/>
                              <w:spacing w:val="-9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en</w:t>
                          </w:r>
                          <w:r w:rsidRPr="00177EB1">
                            <w:rPr>
                              <w:b/>
                              <w:spacing w:val="-8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pacing w:val="-3"/>
                              <w:sz w:val="16"/>
                              <w:lang w:val="es-MX"/>
                            </w:rPr>
                            <w:t>PAPEL</w:t>
                          </w:r>
                          <w:r w:rsidRPr="00177EB1">
                            <w:rPr>
                              <w:b/>
                              <w:spacing w:val="-8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es</w:t>
                          </w:r>
                          <w:r w:rsidRPr="00177EB1">
                            <w:rPr>
                              <w:b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un</w:t>
                          </w:r>
                          <w:r w:rsidRPr="00177EB1">
                            <w:rPr>
                              <w:b/>
                              <w:spacing w:val="-9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“Documento</w:t>
                          </w:r>
                          <w:r w:rsidRPr="00177EB1">
                            <w:rPr>
                              <w:b/>
                              <w:spacing w:val="-8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No</w:t>
                          </w:r>
                          <w:r w:rsidRPr="00177EB1">
                            <w:rPr>
                              <w:b/>
                              <w:spacing w:val="-8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Controlado”</w:t>
                          </w:r>
                          <w:r w:rsidRPr="00177EB1">
                            <w:rPr>
                              <w:b/>
                              <w:spacing w:val="-6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a</w:t>
                          </w:r>
                          <w:r w:rsidRPr="00177EB1">
                            <w:rPr>
                              <w:b/>
                              <w:spacing w:val="-8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excepción</w:t>
                          </w:r>
                          <w:r w:rsidRPr="00177EB1">
                            <w:rPr>
                              <w:b/>
                              <w:spacing w:val="-9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del</w:t>
                          </w:r>
                          <w:r w:rsidRPr="00177EB1">
                            <w:rPr>
                              <w:b/>
                              <w:spacing w:val="-8"/>
                              <w:sz w:val="16"/>
                              <w:lang w:val="es-MX"/>
                            </w:rPr>
                            <w:t xml:space="preserve"> </w:t>
                          </w:r>
                          <w:r w:rsidRPr="00177EB1">
                            <w:rPr>
                              <w:b/>
                              <w:sz w:val="16"/>
                              <w:lang w:val="es-MX"/>
                            </w:rPr>
                            <w:t>original.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8.55pt;margin-top:746.1pt;width:311.3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" filled="f" stroked="f">
              <v:textbox inset="0,0,0,0">
                <w:txbxContent>
                  <w:p w:rsidR="00997614" w:rsidRPr="00177EB1" w:rsidRDefault="00081C64">
                    <w:pPr>
                      <w:ind w:left="20"/>
                      <w:rPr>
                        <w:b/>
                        <w:sz w:val="16"/>
                        <w:lang w:val="es-MX"/>
                      </w:rPr>
                    </w:pPr>
                    <w:r w:rsidRPr="00177EB1">
                      <w:rPr>
                        <w:b/>
                        <w:sz w:val="16"/>
                        <w:lang w:val="es-MX"/>
                      </w:rPr>
                      <w:t>Toda</w:t>
                    </w:r>
                    <w:r w:rsidRPr="00177EB1">
                      <w:rPr>
                        <w:b/>
                        <w:spacing w:val="-8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copia</w:t>
                    </w:r>
                    <w:r w:rsidRPr="00177EB1">
                      <w:rPr>
                        <w:b/>
                        <w:spacing w:val="-9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en</w:t>
                    </w:r>
                    <w:r w:rsidRPr="00177EB1">
                      <w:rPr>
                        <w:b/>
                        <w:spacing w:val="-8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pacing w:val="-3"/>
                        <w:sz w:val="16"/>
                        <w:lang w:val="es-MX"/>
                      </w:rPr>
                      <w:t>PAPEL</w:t>
                    </w:r>
                    <w:r w:rsidRPr="00177EB1">
                      <w:rPr>
                        <w:b/>
                        <w:spacing w:val="-8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es</w:t>
                    </w:r>
                    <w:r w:rsidRPr="00177EB1">
                      <w:rPr>
                        <w:b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un</w:t>
                    </w:r>
                    <w:r w:rsidRPr="00177EB1">
                      <w:rPr>
                        <w:b/>
                        <w:spacing w:val="-9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“Documento</w:t>
                    </w:r>
                    <w:r w:rsidRPr="00177EB1">
                      <w:rPr>
                        <w:b/>
                        <w:spacing w:val="-8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No</w:t>
                    </w:r>
                    <w:r w:rsidRPr="00177EB1">
                      <w:rPr>
                        <w:b/>
                        <w:spacing w:val="-8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Controlado”</w:t>
                    </w:r>
                    <w:r w:rsidRPr="00177EB1">
                      <w:rPr>
                        <w:b/>
                        <w:spacing w:val="-6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a</w:t>
                    </w:r>
                    <w:r w:rsidRPr="00177EB1">
                      <w:rPr>
                        <w:b/>
                        <w:spacing w:val="-8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excepción</w:t>
                    </w:r>
                    <w:r w:rsidRPr="00177EB1">
                      <w:rPr>
                        <w:b/>
                        <w:spacing w:val="-9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del</w:t>
                    </w:r>
                    <w:r w:rsidRPr="00177EB1">
                      <w:rPr>
                        <w:b/>
                        <w:spacing w:val="-8"/>
                        <w:sz w:val="16"/>
                        <w:lang w:val="es-MX"/>
                      </w:rPr>
                      <w:t xml:space="preserve"> </w:t>
                    </w:r>
                    <w:r w:rsidRPr="00177EB1">
                      <w:rPr>
                        <w:b/>
                        <w:sz w:val="16"/>
                        <w:lang w:val="es-MX"/>
                      </w:rPr>
                      <w:t>original.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22" w:rsidRDefault="007D6A22">
      <w:r>
        <w:separator/>
      </w:r>
    </w:p>
  </w:footnote>
  <w:footnote w:type="continuationSeparator" w:id="0">
    <w:p w:rsidR="007D6A22" w:rsidRDefault="007D6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Normal"/>
      <w:tblW w:w="0" w:type="auto"/>
      <w:tblInd w:w="13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162"/>
      <w:gridCol w:w="5041"/>
      <w:gridCol w:w="2881"/>
    </w:tblGrid>
    <w:tr w:rsidR="00475338" w:rsidTr="00475338">
      <w:trPr>
        <w:trHeight w:val="759"/>
      </w:trPr>
      <w:tc>
        <w:tcPr>
          <w:tcW w:w="2162" w:type="dxa"/>
          <w:vMerge w:val="restart"/>
          <w:tcBorders>
            <w:right w:val="single" w:sz="12" w:space="0" w:color="000000"/>
          </w:tcBorders>
        </w:tcPr>
        <w:p w:rsidR="00475338" w:rsidRDefault="00475338" w:rsidP="00DA326B">
          <w:pPr>
            <w:pStyle w:val="TableParagraph"/>
            <w:ind w:left="338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MX" w:eastAsia="es-MX"/>
            </w:rPr>
            <w:drawing>
              <wp:inline distT="0" distB="0" distL="0" distR="0" wp14:anchorId="652884E1" wp14:editId="5E7E8E7E">
                <wp:extent cx="921754" cy="882396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754" cy="8823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1" w:type="dxa"/>
          <w:tcBorders>
            <w:left w:val="single" w:sz="12" w:space="0" w:color="000000"/>
            <w:right w:val="single" w:sz="12" w:space="0" w:color="000000"/>
          </w:tcBorders>
        </w:tcPr>
        <w:p w:rsidR="00475338" w:rsidRPr="00177EB1" w:rsidRDefault="00475338" w:rsidP="00DA326B">
          <w:pPr>
            <w:pStyle w:val="TableParagraph"/>
            <w:ind w:left="52" w:right="47"/>
            <w:jc w:val="both"/>
            <w:rPr>
              <w:b/>
              <w:lang w:val="es-MX"/>
            </w:rPr>
          </w:pPr>
          <w:r w:rsidRPr="00177EB1">
            <w:rPr>
              <w:b/>
              <w:lang w:val="es-MX"/>
            </w:rPr>
            <w:t>Instructivo de Trabajo para la realización de la Revisión por la Dirección</w:t>
          </w:r>
        </w:p>
      </w:tc>
      <w:tc>
        <w:tcPr>
          <w:tcW w:w="2881" w:type="dxa"/>
          <w:tcBorders>
            <w:left w:val="single" w:sz="12" w:space="0" w:color="000000"/>
            <w:right w:val="single" w:sz="12" w:space="0" w:color="000000"/>
          </w:tcBorders>
          <w:vAlign w:val="center"/>
        </w:tcPr>
        <w:p w:rsidR="00475338" w:rsidRDefault="00475338" w:rsidP="00475338">
          <w:pPr>
            <w:pStyle w:val="TableParagraph"/>
            <w:spacing w:before="98"/>
            <w:ind w:left="0"/>
            <w:rPr>
              <w:b/>
            </w:rPr>
          </w:pPr>
          <w:r w:rsidRPr="00475338">
            <w:rPr>
              <w:b/>
              <w:lang w:val="es-MX"/>
            </w:rPr>
            <w:t>Versión</w:t>
          </w:r>
          <w:r>
            <w:rPr>
              <w:b/>
            </w:rPr>
            <w:t>: 0</w:t>
          </w:r>
        </w:p>
      </w:tc>
    </w:tr>
    <w:tr w:rsidR="00475338" w:rsidRPr="00475338" w:rsidTr="00DA326B">
      <w:trPr>
        <w:trHeight w:hRule="exact" w:val="633"/>
      </w:trPr>
      <w:tc>
        <w:tcPr>
          <w:tcW w:w="2162" w:type="dxa"/>
          <w:vMerge/>
          <w:tcBorders>
            <w:bottom w:val="single" w:sz="12" w:space="0" w:color="000000"/>
            <w:right w:val="single" w:sz="12" w:space="0" w:color="000000"/>
          </w:tcBorders>
        </w:tcPr>
        <w:p w:rsidR="00475338" w:rsidRDefault="00475338" w:rsidP="00DA326B"/>
      </w:tc>
      <w:tc>
        <w:tcPr>
          <w:tcW w:w="504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75338" w:rsidRPr="00177EB1" w:rsidRDefault="00475338" w:rsidP="00475338">
          <w:pPr>
            <w:pStyle w:val="TableParagraph"/>
            <w:tabs>
              <w:tab w:val="left" w:pos="4412"/>
            </w:tabs>
            <w:spacing w:line="242" w:lineRule="auto"/>
            <w:ind w:left="52" w:right="52"/>
            <w:rPr>
              <w:b/>
              <w:lang w:val="es-MX"/>
            </w:rPr>
          </w:pPr>
          <w:r w:rsidRPr="00177EB1">
            <w:rPr>
              <w:b/>
              <w:lang w:val="es-MX"/>
            </w:rPr>
            <w:t xml:space="preserve">Referencia  a  la  </w:t>
          </w:r>
          <w:r w:rsidRPr="00177EB1">
            <w:rPr>
              <w:b/>
              <w:spacing w:val="-3"/>
              <w:lang w:val="es-MX"/>
            </w:rPr>
            <w:t>Norma</w:t>
          </w:r>
          <w:r w:rsidRPr="00177EB1">
            <w:rPr>
              <w:b/>
              <w:spacing w:val="8"/>
              <w:lang w:val="es-MX"/>
            </w:rPr>
            <w:t xml:space="preserve"> </w:t>
          </w:r>
          <w:r w:rsidRPr="00177EB1">
            <w:rPr>
              <w:b/>
              <w:spacing w:val="-2"/>
              <w:lang w:val="es-MX"/>
            </w:rPr>
            <w:t>ISO</w:t>
          </w:r>
          <w:r w:rsidRPr="00177EB1">
            <w:rPr>
              <w:b/>
              <w:spacing w:val="51"/>
              <w:lang w:val="es-MX"/>
            </w:rPr>
            <w:t xml:space="preserve"> </w:t>
          </w:r>
          <w:r>
            <w:rPr>
              <w:b/>
              <w:lang w:val="es-MX"/>
            </w:rPr>
            <w:t>9001:2015</w:t>
          </w:r>
          <w:r>
            <w:rPr>
              <w:b/>
              <w:lang w:val="es-MX"/>
            </w:rPr>
            <w:tab/>
            <w:t xml:space="preserve">9.3 </w:t>
          </w:r>
          <w:r w:rsidRPr="00177EB1">
            <w:rPr>
              <w:b/>
              <w:spacing w:val="55"/>
              <w:lang w:val="es-MX"/>
            </w:rPr>
            <w:t xml:space="preserve"> </w:t>
          </w:r>
          <w:r w:rsidRPr="00177EB1">
            <w:rPr>
              <w:b/>
              <w:lang w:val="es-MX"/>
            </w:rPr>
            <w:t xml:space="preserve">y </w:t>
          </w:r>
          <w:r>
            <w:rPr>
              <w:b/>
              <w:lang w:val="es-MX"/>
            </w:rPr>
            <w:t>Norma ISO 14001:2015</w:t>
          </w:r>
          <w:r w:rsidRPr="00177EB1">
            <w:rPr>
              <w:b/>
              <w:spacing w:val="32"/>
              <w:lang w:val="es-MX"/>
            </w:rPr>
            <w:t xml:space="preserve"> </w:t>
          </w:r>
          <w:r>
            <w:rPr>
              <w:b/>
              <w:lang w:val="es-MX"/>
            </w:rPr>
            <w:t>9.3</w:t>
          </w:r>
        </w:p>
      </w:tc>
      <w:tc>
        <w:tcPr>
          <w:tcW w:w="288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475338" w:rsidRPr="00475338" w:rsidRDefault="00475338" w:rsidP="00B91F42">
          <w:pPr>
            <w:pStyle w:val="TableParagraph"/>
            <w:spacing w:before="166"/>
            <w:ind w:left="55"/>
            <w:rPr>
              <w:b/>
              <w:lang w:val="es-MX"/>
            </w:rPr>
          </w:pPr>
          <w:r w:rsidRPr="00475338">
            <w:rPr>
              <w:b/>
              <w:lang w:val="es-MX"/>
            </w:rPr>
            <w:t xml:space="preserve">Página </w:t>
          </w:r>
          <w:r w:rsidR="00B91F42">
            <w:rPr>
              <w:b/>
              <w:lang w:val="es-MX"/>
            </w:rPr>
            <w:fldChar w:fldCharType="begin"/>
          </w:r>
          <w:r w:rsidR="00B91F42">
            <w:rPr>
              <w:b/>
              <w:lang w:val="es-MX"/>
            </w:rPr>
            <w:instrText xml:space="preserve"> PAGE  \* Arabic  \* MERGEFORMAT </w:instrText>
          </w:r>
          <w:r w:rsidR="00B91F42">
            <w:rPr>
              <w:b/>
              <w:lang w:val="es-MX"/>
            </w:rPr>
            <w:fldChar w:fldCharType="separate"/>
          </w:r>
          <w:r w:rsidR="00597907">
            <w:rPr>
              <w:b/>
              <w:noProof/>
              <w:lang w:val="es-MX"/>
            </w:rPr>
            <w:t>1</w:t>
          </w:r>
          <w:r w:rsidR="00B91F42">
            <w:rPr>
              <w:b/>
              <w:lang w:val="es-MX"/>
            </w:rPr>
            <w:fldChar w:fldCharType="end"/>
          </w:r>
          <w:r w:rsidRPr="00475338">
            <w:rPr>
              <w:b/>
              <w:lang w:val="es-MX"/>
            </w:rPr>
            <w:t xml:space="preserve"> de </w:t>
          </w:r>
          <w:r w:rsidR="00B91F42">
            <w:rPr>
              <w:b/>
              <w:lang w:val="es-MX"/>
            </w:rPr>
            <w:fldChar w:fldCharType="begin"/>
          </w:r>
          <w:r w:rsidR="00B91F42">
            <w:rPr>
              <w:b/>
              <w:lang w:val="es-MX"/>
            </w:rPr>
            <w:instrText xml:space="preserve"> NUMPAGES  \* Arabic  \* MERGEFORMAT </w:instrText>
          </w:r>
          <w:r w:rsidR="00B91F42">
            <w:rPr>
              <w:b/>
              <w:lang w:val="es-MX"/>
            </w:rPr>
            <w:fldChar w:fldCharType="separate"/>
          </w:r>
          <w:r w:rsidR="00597907">
            <w:rPr>
              <w:b/>
              <w:noProof/>
              <w:lang w:val="es-MX"/>
            </w:rPr>
            <w:t>2</w:t>
          </w:r>
          <w:r w:rsidR="00B91F42">
            <w:rPr>
              <w:b/>
              <w:lang w:val="es-MX"/>
            </w:rPr>
            <w:fldChar w:fldCharType="end"/>
          </w:r>
        </w:p>
      </w:tc>
    </w:tr>
  </w:tbl>
  <w:p w:rsidR="00475338" w:rsidRPr="00475338" w:rsidRDefault="00475338">
    <w:pPr>
      <w:pStyle w:val="Encabezado"/>
      <w:rPr>
        <w:lang w:val="es-MX"/>
      </w:rPr>
    </w:pPr>
  </w:p>
  <w:p w:rsidR="00475338" w:rsidRPr="00475338" w:rsidRDefault="00475338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21C"/>
    <w:multiLevelType w:val="hybridMultilevel"/>
    <w:tmpl w:val="29BC8BDA"/>
    <w:lvl w:ilvl="0" w:tplc="C3BCAFE8">
      <w:numFmt w:val="bullet"/>
      <w:lvlText w:val="-"/>
      <w:lvlJc w:val="left"/>
      <w:pPr>
        <w:ind w:left="201" w:hanging="125"/>
      </w:pPr>
      <w:rPr>
        <w:rFonts w:ascii="Arial" w:eastAsia="Arial" w:hAnsi="Arial" w:cs="Arial" w:hint="default"/>
        <w:w w:val="99"/>
        <w:sz w:val="20"/>
        <w:szCs w:val="20"/>
      </w:rPr>
    </w:lvl>
    <w:lvl w:ilvl="1" w:tplc="D87230EE">
      <w:numFmt w:val="bullet"/>
      <w:lvlText w:val="•"/>
      <w:lvlJc w:val="left"/>
      <w:pPr>
        <w:ind w:left="579" w:hanging="125"/>
      </w:pPr>
      <w:rPr>
        <w:rFonts w:hint="default"/>
      </w:rPr>
    </w:lvl>
    <w:lvl w:ilvl="2" w:tplc="A03A5DF6">
      <w:numFmt w:val="bullet"/>
      <w:lvlText w:val="•"/>
      <w:lvlJc w:val="left"/>
      <w:pPr>
        <w:ind w:left="959" w:hanging="125"/>
      </w:pPr>
      <w:rPr>
        <w:rFonts w:hint="default"/>
      </w:rPr>
    </w:lvl>
    <w:lvl w:ilvl="3" w:tplc="111CDFD0">
      <w:numFmt w:val="bullet"/>
      <w:lvlText w:val="•"/>
      <w:lvlJc w:val="left"/>
      <w:pPr>
        <w:ind w:left="1339" w:hanging="125"/>
      </w:pPr>
      <w:rPr>
        <w:rFonts w:hint="default"/>
      </w:rPr>
    </w:lvl>
    <w:lvl w:ilvl="4" w:tplc="ABF8FEBA">
      <w:numFmt w:val="bullet"/>
      <w:lvlText w:val="•"/>
      <w:lvlJc w:val="left"/>
      <w:pPr>
        <w:ind w:left="1719" w:hanging="125"/>
      </w:pPr>
      <w:rPr>
        <w:rFonts w:hint="default"/>
      </w:rPr>
    </w:lvl>
    <w:lvl w:ilvl="5" w:tplc="AEE65DDE">
      <w:numFmt w:val="bullet"/>
      <w:lvlText w:val="•"/>
      <w:lvlJc w:val="left"/>
      <w:pPr>
        <w:ind w:left="2099" w:hanging="125"/>
      </w:pPr>
      <w:rPr>
        <w:rFonts w:hint="default"/>
      </w:rPr>
    </w:lvl>
    <w:lvl w:ilvl="6" w:tplc="672098A0">
      <w:numFmt w:val="bullet"/>
      <w:lvlText w:val="•"/>
      <w:lvlJc w:val="left"/>
      <w:pPr>
        <w:ind w:left="2479" w:hanging="125"/>
      </w:pPr>
      <w:rPr>
        <w:rFonts w:hint="default"/>
      </w:rPr>
    </w:lvl>
    <w:lvl w:ilvl="7" w:tplc="D6F61E80">
      <w:numFmt w:val="bullet"/>
      <w:lvlText w:val="•"/>
      <w:lvlJc w:val="left"/>
      <w:pPr>
        <w:ind w:left="2859" w:hanging="125"/>
      </w:pPr>
      <w:rPr>
        <w:rFonts w:hint="default"/>
      </w:rPr>
    </w:lvl>
    <w:lvl w:ilvl="8" w:tplc="70C21A68">
      <w:numFmt w:val="bullet"/>
      <w:lvlText w:val="•"/>
      <w:lvlJc w:val="left"/>
      <w:pPr>
        <w:ind w:left="3239" w:hanging="125"/>
      </w:pPr>
      <w:rPr>
        <w:rFonts w:hint="default"/>
      </w:rPr>
    </w:lvl>
  </w:abstractNum>
  <w:abstractNum w:abstractNumId="1">
    <w:nsid w:val="200A5F7C"/>
    <w:multiLevelType w:val="hybridMultilevel"/>
    <w:tmpl w:val="C2BAEA24"/>
    <w:lvl w:ilvl="0" w:tplc="24843BAE">
      <w:start w:val="1"/>
      <w:numFmt w:val="lowerLetter"/>
      <w:lvlText w:val="%1)"/>
      <w:lvlJc w:val="left"/>
      <w:pPr>
        <w:ind w:left="100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C364B70">
      <w:numFmt w:val="bullet"/>
      <w:lvlText w:val="•"/>
      <w:lvlJc w:val="left"/>
      <w:pPr>
        <w:ind w:left="1887" w:hanging="360"/>
      </w:pPr>
      <w:rPr>
        <w:rFonts w:hint="default"/>
      </w:rPr>
    </w:lvl>
    <w:lvl w:ilvl="2" w:tplc="68506054">
      <w:numFmt w:val="bullet"/>
      <w:lvlText w:val="•"/>
      <w:lvlJc w:val="left"/>
      <w:pPr>
        <w:ind w:left="2774" w:hanging="360"/>
      </w:pPr>
      <w:rPr>
        <w:rFonts w:hint="default"/>
      </w:rPr>
    </w:lvl>
    <w:lvl w:ilvl="3" w:tplc="D28E255C">
      <w:numFmt w:val="bullet"/>
      <w:lvlText w:val="•"/>
      <w:lvlJc w:val="left"/>
      <w:pPr>
        <w:ind w:left="3661" w:hanging="360"/>
      </w:pPr>
      <w:rPr>
        <w:rFonts w:hint="default"/>
      </w:rPr>
    </w:lvl>
    <w:lvl w:ilvl="4" w:tplc="9C6EAFDC">
      <w:numFmt w:val="bullet"/>
      <w:lvlText w:val="•"/>
      <w:lvlJc w:val="left"/>
      <w:pPr>
        <w:ind w:left="4548" w:hanging="360"/>
      </w:pPr>
      <w:rPr>
        <w:rFonts w:hint="default"/>
      </w:rPr>
    </w:lvl>
    <w:lvl w:ilvl="5" w:tplc="084CB872">
      <w:numFmt w:val="bullet"/>
      <w:lvlText w:val="•"/>
      <w:lvlJc w:val="left"/>
      <w:pPr>
        <w:ind w:left="5435" w:hanging="360"/>
      </w:pPr>
      <w:rPr>
        <w:rFonts w:hint="default"/>
      </w:rPr>
    </w:lvl>
    <w:lvl w:ilvl="6" w:tplc="79EA869A">
      <w:numFmt w:val="bullet"/>
      <w:lvlText w:val="•"/>
      <w:lvlJc w:val="left"/>
      <w:pPr>
        <w:ind w:left="6322" w:hanging="360"/>
      </w:pPr>
      <w:rPr>
        <w:rFonts w:hint="default"/>
      </w:rPr>
    </w:lvl>
    <w:lvl w:ilvl="7" w:tplc="3D765F5C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C0EEE6BC">
      <w:numFmt w:val="bullet"/>
      <w:lvlText w:val="•"/>
      <w:lvlJc w:val="left"/>
      <w:pPr>
        <w:ind w:left="8096" w:hanging="360"/>
      </w:pPr>
      <w:rPr>
        <w:rFonts w:hint="default"/>
      </w:rPr>
    </w:lvl>
  </w:abstractNum>
  <w:abstractNum w:abstractNumId="2">
    <w:nsid w:val="31361144"/>
    <w:multiLevelType w:val="hybridMultilevel"/>
    <w:tmpl w:val="16980282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8104482"/>
    <w:multiLevelType w:val="hybridMultilevel"/>
    <w:tmpl w:val="E83E2386"/>
    <w:lvl w:ilvl="0" w:tplc="119A97CE">
      <w:start w:val="1"/>
      <w:numFmt w:val="lowerLetter"/>
      <w:lvlText w:val="%1)"/>
      <w:lvlJc w:val="left"/>
      <w:pPr>
        <w:ind w:left="992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285A7D90">
      <w:numFmt w:val="bullet"/>
      <w:lvlText w:val="•"/>
      <w:lvlJc w:val="left"/>
      <w:pPr>
        <w:ind w:left="1887" w:hanging="356"/>
      </w:pPr>
      <w:rPr>
        <w:rFonts w:hint="default"/>
      </w:rPr>
    </w:lvl>
    <w:lvl w:ilvl="2" w:tplc="A28C61CA">
      <w:numFmt w:val="bullet"/>
      <w:lvlText w:val="•"/>
      <w:lvlJc w:val="left"/>
      <w:pPr>
        <w:ind w:left="2774" w:hanging="356"/>
      </w:pPr>
      <w:rPr>
        <w:rFonts w:hint="default"/>
      </w:rPr>
    </w:lvl>
    <w:lvl w:ilvl="3" w:tplc="FBB285E6">
      <w:numFmt w:val="bullet"/>
      <w:lvlText w:val="•"/>
      <w:lvlJc w:val="left"/>
      <w:pPr>
        <w:ind w:left="3661" w:hanging="356"/>
      </w:pPr>
      <w:rPr>
        <w:rFonts w:hint="default"/>
      </w:rPr>
    </w:lvl>
    <w:lvl w:ilvl="4" w:tplc="72B29630">
      <w:numFmt w:val="bullet"/>
      <w:lvlText w:val="•"/>
      <w:lvlJc w:val="left"/>
      <w:pPr>
        <w:ind w:left="4548" w:hanging="356"/>
      </w:pPr>
      <w:rPr>
        <w:rFonts w:hint="default"/>
      </w:rPr>
    </w:lvl>
    <w:lvl w:ilvl="5" w:tplc="1F4892A6">
      <w:numFmt w:val="bullet"/>
      <w:lvlText w:val="•"/>
      <w:lvlJc w:val="left"/>
      <w:pPr>
        <w:ind w:left="5435" w:hanging="356"/>
      </w:pPr>
      <w:rPr>
        <w:rFonts w:hint="default"/>
      </w:rPr>
    </w:lvl>
    <w:lvl w:ilvl="6" w:tplc="5998A98A">
      <w:numFmt w:val="bullet"/>
      <w:lvlText w:val="•"/>
      <w:lvlJc w:val="left"/>
      <w:pPr>
        <w:ind w:left="6322" w:hanging="356"/>
      </w:pPr>
      <w:rPr>
        <w:rFonts w:hint="default"/>
      </w:rPr>
    </w:lvl>
    <w:lvl w:ilvl="7" w:tplc="8B98DAEE">
      <w:numFmt w:val="bullet"/>
      <w:lvlText w:val="•"/>
      <w:lvlJc w:val="left"/>
      <w:pPr>
        <w:ind w:left="7209" w:hanging="356"/>
      </w:pPr>
      <w:rPr>
        <w:rFonts w:hint="default"/>
      </w:rPr>
    </w:lvl>
    <w:lvl w:ilvl="8" w:tplc="694610D6">
      <w:numFmt w:val="bullet"/>
      <w:lvlText w:val="•"/>
      <w:lvlJc w:val="left"/>
      <w:pPr>
        <w:ind w:left="8096" w:hanging="35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614"/>
    <w:rsid w:val="00081C64"/>
    <w:rsid w:val="00177EB1"/>
    <w:rsid w:val="0034315E"/>
    <w:rsid w:val="00475338"/>
    <w:rsid w:val="00556782"/>
    <w:rsid w:val="00597907"/>
    <w:rsid w:val="00754A4F"/>
    <w:rsid w:val="007A6DCC"/>
    <w:rsid w:val="007D6A22"/>
    <w:rsid w:val="00997614"/>
    <w:rsid w:val="00A257C7"/>
    <w:rsid w:val="00B91F42"/>
    <w:rsid w:val="00D6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59"/>
      <w:ind w:left="100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53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338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53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33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753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3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59"/>
      <w:ind w:left="100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753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338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753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338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4753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33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0844-2458-4081-BF7C-C174A3E8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CALIDAD</cp:lastModifiedBy>
  <cp:revision>5</cp:revision>
  <dcterms:created xsi:type="dcterms:W3CDTF">2017-11-28T22:56:00Z</dcterms:created>
  <dcterms:modified xsi:type="dcterms:W3CDTF">2018-03-22T17:54:00Z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2016-10-25T00:00:00Z</vt:filetime>
  </property>
</Properties>
</file>